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B42AB" w14:textId="77777777" w:rsidR="00B42AAC" w:rsidRDefault="00E52AA8" w:rsidP="00A95937">
      <w:pPr>
        <w:ind w:left="-426"/>
      </w:pPr>
      <w:bookmarkStart w:id="0" w:name="_Hlk65669148"/>
      <w:r>
        <w:rPr>
          <w:noProof/>
          <w:lang w:eastAsia="en-GB"/>
        </w:rPr>
        <mc:AlternateContent>
          <mc:Choice Requires="wps">
            <w:drawing>
              <wp:anchor distT="45720" distB="45720" distL="114300" distR="114300" simplePos="0" relativeHeight="251659264" behindDoc="0" locked="0" layoutInCell="1" allowOverlap="1" wp14:anchorId="5AF2EBB5" wp14:editId="60DE9260">
                <wp:simplePos x="0" y="0"/>
                <wp:positionH relativeFrom="margin">
                  <wp:posOffset>2552700</wp:posOffset>
                </wp:positionH>
                <wp:positionV relativeFrom="paragraph">
                  <wp:posOffset>19050</wp:posOffset>
                </wp:positionV>
                <wp:extent cx="3387090" cy="112395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1123950"/>
                        </a:xfrm>
                        <a:prstGeom prst="rect">
                          <a:avLst/>
                        </a:prstGeom>
                        <a:solidFill>
                          <a:srgbClr val="FFC000"/>
                        </a:solidFill>
                        <a:ln w="9525">
                          <a:solidFill>
                            <a:srgbClr val="FFC000"/>
                          </a:solidFill>
                          <a:miter lim="800000"/>
                          <a:headEnd/>
                          <a:tailEnd/>
                        </a:ln>
                      </wps:spPr>
                      <wps:txbx>
                        <w:txbxContent>
                          <w:p w14:paraId="3C415D71" w14:textId="77777777" w:rsidR="00E52AA8" w:rsidRPr="00DA0208" w:rsidRDefault="00E52AA8" w:rsidP="00E52AA8">
                            <w:pPr>
                              <w:jc w:val="center"/>
                              <w:rPr>
                                <w:rFonts w:ascii="Times New Roman" w:hAnsi="Times New Roman" w:cs="Times New Roman"/>
                                <w:color w:val="FFFFFF" w:themeColor="background1"/>
                                <w:sz w:val="48"/>
                                <w:szCs w:val="48"/>
                              </w:rPr>
                            </w:pPr>
                            <w:r w:rsidRPr="00DA0208">
                              <w:rPr>
                                <w:rFonts w:ascii="Times New Roman" w:hAnsi="Times New Roman" w:cs="Times New Roman"/>
                                <w:color w:val="FFFFFF" w:themeColor="background1"/>
                                <w:sz w:val="48"/>
                                <w:szCs w:val="48"/>
                              </w:rPr>
                              <w:t>Application Pack</w:t>
                            </w:r>
                          </w:p>
                          <w:p w14:paraId="32AA7CD6" w14:textId="6B80360C" w:rsidR="00E52AA8" w:rsidRPr="007B138A" w:rsidRDefault="009769CB" w:rsidP="00E52AA8">
                            <w:pPr>
                              <w:jc w:val="center"/>
                              <w:rPr>
                                <w:rFonts w:ascii="Times New Roman" w:hAnsi="Times New Roman" w:cs="Times New Roman"/>
                                <w:sz w:val="36"/>
                                <w:szCs w:val="36"/>
                              </w:rPr>
                            </w:pPr>
                            <w:r w:rsidRPr="00DA0208">
                              <w:rPr>
                                <w:rFonts w:ascii="Times New Roman" w:hAnsi="Times New Roman" w:cs="Times New Roman"/>
                                <w:color w:val="FFFFFF" w:themeColor="background1"/>
                                <w:sz w:val="48"/>
                                <w:szCs w:val="48"/>
                              </w:rPr>
                              <w:t>H</w:t>
                            </w:r>
                            <w:r w:rsidR="005F17A1" w:rsidRPr="00DA0208">
                              <w:rPr>
                                <w:rFonts w:ascii="Times New Roman" w:hAnsi="Times New Roman" w:cs="Times New Roman"/>
                                <w:color w:val="FFFFFF" w:themeColor="background1"/>
                                <w:sz w:val="48"/>
                                <w:szCs w:val="48"/>
                              </w:rPr>
                              <w:t xml:space="preserve">ead of </w:t>
                            </w:r>
                            <w:r w:rsidR="00DA0208" w:rsidRPr="00DA0208">
                              <w:rPr>
                                <w:rFonts w:ascii="Times New Roman" w:hAnsi="Times New Roman" w:cs="Times New Roman"/>
                                <w:color w:val="FFFFFF" w:themeColor="background1"/>
                                <w:sz w:val="48"/>
                                <w:szCs w:val="48"/>
                              </w:rPr>
                              <w:t>Faculty - 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2EBB5" id="_x0000_t202" coordsize="21600,21600" o:spt="202" path="m,l,21600r21600,l21600,xe">
                <v:stroke joinstyle="miter"/>
                <v:path gradientshapeok="t" o:connecttype="rect"/>
              </v:shapetype>
              <v:shape id="Text Box 2" o:spid="_x0000_s1026" type="#_x0000_t202" style="position:absolute;left:0;text-align:left;margin-left:201pt;margin-top:1.5pt;width:266.7pt;height:8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" fillcolor="#ffc000" strokecolor="#ffc000">
                <v:textbox>
                  <w:txbxContent>
                    <w:p w14:paraId="3C415D71" w14:textId="77777777" w:rsidR="00E52AA8" w:rsidRPr="00DA0208" w:rsidRDefault="00E52AA8" w:rsidP="00E52AA8">
                      <w:pPr>
                        <w:jc w:val="center"/>
                        <w:rPr>
                          <w:rFonts w:ascii="Times New Roman" w:hAnsi="Times New Roman" w:cs="Times New Roman"/>
                          <w:color w:val="FFFFFF" w:themeColor="background1"/>
                          <w:sz w:val="48"/>
                          <w:szCs w:val="48"/>
                        </w:rPr>
                      </w:pPr>
                      <w:r w:rsidRPr="00DA0208">
                        <w:rPr>
                          <w:rFonts w:ascii="Times New Roman" w:hAnsi="Times New Roman" w:cs="Times New Roman"/>
                          <w:color w:val="FFFFFF" w:themeColor="background1"/>
                          <w:sz w:val="48"/>
                          <w:szCs w:val="48"/>
                        </w:rPr>
                        <w:t>Application Pack</w:t>
                      </w:r>
                    </w:p>
                    <w:p w14:paraId="32AA7CD6" w14:textId="6B80360C" w:rsidR="00E52AA8" w:rsidRPr="007B138A" w:rsidRDefault="009769CB" w:rsidP="00E52AA8">
                      <w:pPr>
                        <w:jc w:val="center"/>
                        <w:rPr>
                          <w:rFonts w:ascii="Times New Roman" w:hAnsi="Times New Roman" w:cs="Times New Roman"/>
                          <w:sz w:val="36"/>
                          <w:szCs w:val="36"/>
                        </w:rPr>
                      </w:pPr>
                      <w:r w:rsidRPr="00DA0208">
                        <w:rPr>
                          <w:rFonts w:ascii="Times New Roman" w:hAnsi="Times New Roman" w:cs="Times New Roman"/>
                          <w:color w:val="FFFFFF" w:themeColor="background1"/>
                          <w:sz w:val="48"/>
                          <w:szCs w:val="48"/>
                        </w:rPr>
                        <w:t>H</w:t>
                      </w:r>
                      <w:r w:rsidR="005F17A1" w:rsidRPr="00DA0208">
                        <w:rPr>
                          <w:rFonts w:ascii="Times New Roman" w:hAnsi="Times New Roman" w:cs="Times New Roman"/>
                          <w:color w:val="FFFFFF" w:themeColor="background1"/>
                          <w:sz w:val="48"/>
                          <w:szCs w:val="48"/>
                        </w:rPr>
                        <w:t xml:space="preserve">ead of </w:t>
                      </w:r>
                      <w:r w:rsidR="00DA0208" w:rsidRPr="00DA0208">
                        <w:rPr>
                          <w:rFonts w:ascii="Times New Roman" w:hAnsi="Times New Roman" w:cs="Times New Roman"/>
                          <w:color w:val="FFFFFF" w:themeColor="background1"/>
                          <w:sz w:val="48"/>
                          <w:szCs w:val="48"/>
                        </w:rPr>
                        <w:t>Faculty - Science</w:t>
                      </w:r>
                    </w:p>
                  </w:txbxContent>
                </v:textbox>
                <w10:wrap type="square" anchorx="margin"/>
              </v:shape>
            </w:pict>
          </mc:Fallback>
        </mc:AlternateContent>
      </w:r>
      <w:r w:rsidR="00B42AAC">
        <w:rPr>
          <w:noProof/>
          <w:lang w:eastAsia="en-GB"/>
        </w:rPr>
        <w:drawing>
          <wp:inline distT="0" distB="0" distL="0" distR="0" wp14:anchorId="7CD2D125" wp14:editId="3EAE8070">
            <wp:extent cx="2428875" cy="11707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l Saint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5583" cy="1217344"/>
                    </a:xfrm>
                    <a:prstGeom prst="rect">
                      <a:avLst/>
                    </a:prstGeom>
                  </pic:spPr>
                </pic:pic>
              </a:graphicData>
            </a:graphic>
          </wp:inline>
        </w:drawing>
      </w:r>
      <w:r w:rsidR="00B42AAC">
        <w:rPr>
          <w:noProof/>
          <w:lang w:eastAsia="en-GB"/>
        </w:rPr>
        <w:drawing>
          <wp:inline distT="0" distB="0" distL="0" distR="0" wp14:anchorId="4782163D" wp14:editId="649BFBEC">
            <wp:extent cx="6207108" cy="2105025"/>
            <wp:effectExtent l="0" t="0" r="3810" b="0"/>
            <wp:docPr id="6" name="Picture 2">
              <a:extLst xmlns:a="http://schemas.openxmlformats.org/drawingml/2006/main">
                <a:ext uri="{FF2B5EF4-FFF2-40B4-BE49-F238E27FC236}">
                  <a16:creationId xmlns:a16="http://schemas.microsoft.com/office/drawing/2014/main" id="{8E0FB1D8-8D63-4BA9-A134-4305B966B3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E0FB1D8-8D63-4BA9-A134-4305B966B366}"/>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213117" cy="2107063"/>
                    </a:xfrm>
                    <a:prstGeom prst="rect">
                      <a:avLst/>
                    </a:prstGeom>
                  </pic:spPr>
                </pic:pic>
              </a:graphicData>
            </a:graphic>
          </wp:inline>
        </w:drawing>
      </w:r>
    </w:p>
    <w:p w14:paraId="264953D1" w14:textId="77777777" w:rsidR="00B42AAC" w:rsidRDefault="00B42AAC" w:rsidP="00A95937">
      <w:pPr>
        <w:ind w:left="-426"/>
      </w:pPr>
      <w:r w:rsidRPr="00B42AAC">
        <w:rPr>
          <w:noProof/>
          <w:lang w:eastAsia="en-GB"/>
        </w:rPr>
        <w:drawing>
          <wp:inline distT="0" distB="0" distL="0" distR="0" wp14:anchorId="4F1C7DCD" wp14:editId="1312FEFC">
            <wp:extent cx="6206490" cy="1789196"/>
            <wp:effectExtent l="0" t="0" r="3810" b="1905"/>
            <wp:docPr id="8" name="Picture 7">
              <a:extLst xmlns:a="http://schemas.openxmlformats.org/drawingml/2006/main">
                <a:ext uri="{FF2B5EF4-FFF2-40B4-BE49-F238E27FC236}">
                  <a16:creationId xmlns:a16="http://schemas.microsoft.com/office/drawing/2014/main" id="{FE1E96BD-C295-4282-8436-D804BB90D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FE1E96BD-C295-4282-8436-D804BB90D0E9}"/>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140" t="33321" b="23544"/>
                    <a:stretch/>
                  </pic:blipFill>
                  <pic:spPr bwMode="auto">
                    <a:xfrm>
                      <a:off x="0" y="0"/>
                      <a:ext cx="6231867" cy="1796512"/>
                    </a:xfrm>
                    <a:prstGeom prst="rect">
                      <a:avLst/>
                    </a:prstGeom>
                    <a:ln>
                      <a:noFill/>
                    </a:ln>
                    <a:extLst>
                      <a:ext uri="{53640926-AAD7-44D8-BBD7-CCE9431645EC}">
                        <a14:shadowObscured xmlns:a14="http://schemas.microsoft.com/office/drawing/2010/main"/>
                      </a:ext>
                    </a:extLst>
                  </pic:spPr>
                </pic:pic>
              </a:graphicData>
            </a:graphic>
          </wp:inline>
        </w:drawing>
      </w:r>
    </w:p>
    <w:p w14:paraId="66214D85" w14:textId="77777777" w:rsidR="00B42AAC" w:rsidRDefault="00B42AAC" w:rsidP="00A95937">
      <w:pPr>
        <w:ind w:left="-426"/>
      </w:pPr>
      <w:r w:rsidRPr="00B42AAC">
        <w:rPr>
          <w:noProof/>
          <w:lang w:eastAsia="en-GB"/>
        </w:rPr>
        <w:drawing>
          <wp:inline distT="0" distB="0" distL="0" distR="0" wp14:anchorId="5ACCD765" wp14:editId="7F703353">
            <wp:extent cx="6191250" cy="2142861"/>
            <wp:effectExtent l="0" t="0" r="0" b="0"/>
            <wp:docPr id="7" name="Picture 2">
              <a:extLst xmlns:a="http://schemas.openxmlformats.org/drawingml/2006/main">
                <a:ext uri="{FF2B5EF4-FFF2-40B4-BE49-F238E27FC236}">
                  <a16:creationId xmlns:a16="http://schemas.microsoft.com/office/drawing/2014/main" id="{17BC6112-E188-4539-95E2-66B9113AC1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7BC6112-E188-4539-95E2-66B9113AC1B8}"/>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224901" cy="2154508"/>
                    </a:xfrm>
                    <a:prstGeom prst="rect">
                      <a:avLst/>
                    </a:prstGeom>
                  </pic:spPr>
                </pic:pic>
              </a:graphicData>
            </a:graphic>
          </wp:inline>
        </w:drawing>
      </w:r>
    </w:p>
    <w:p w14:paraId="26A7C3EE" w14:textId="77777777" w:rsidR="00D81B5E" w:rsidRDefault="00A95937" w:rsidP="00D81B5E">
      <w:pPr>
        <w:spacing w:after="0"/>
        <w:ind w:left="-426"/>
        <w:jc w:val="center"/>
        <w:rPr>
          <w:rFonts w:ascii="Times New Roman" w:hAnsi="Times New Roman" w:cs="Times New Roman"/>
          <w:b/>
          <w:bCs/>
          <w:color w:val="767171" w:themeColor="background2" w:themeShade="80"/>
          <w:sz w:val="28"/>
          <w:szCs w:val="28"/>
        </w:rPr>
      </w:pPr>
      <w:r w:rsidRPr="00A95937">
        <w:rPr>
          <w:rFonts w:ascii="Times New Roman" w:hAnsi="Times New Roman" w:cs="Times New Roman"/>
          <w:color w:val="767171" w:themeColor="background2" w:themeShade="80"/>
          <w:sz w:val="28"/>
          <w:szCs w:val="28"/>
        </w:rPr>
        <w:t>Where every member of our extended family realise</w:t>
      </w:r>
      <w:r w:rsidR="00585667">
        <w:rPr>
          <w:rFonts w:ascii="Times New Roman" w:hAnsi="Times New Roman" w:cs="Times New Roman"/>
          <w:color w:val="767171" w:themeColor="background2" w:themeShade="80"/>
          <w:sz w:val="28"/>
          <w:szCs w:val="28"/>
        </w:rPr>
        <w:t>s</w:t>
      </w:r>
      <w:r w:rsidRPr="00A95937">
        <w:rPr>
          <w:rFonts w:ascii="Times New Roman" w:hAnsi="Times New Roman" w:cs="Times New Roman"/>
          <w:color w:val="767171" w:themeColor="background2" w:themeShade="80"/>
          <w:sz w:val="28"/>
          <w:szCs w:val="28"/>
        </w:rPr>
        <w:t xml:space="preserve"> their God-given potential, inspired by </w:t>
      </w:r>
      <w:r w:rsidRPr="00A95937">
        <w:rPr>
          <w:rFonts w:ascii="Times New Roman" w:hAnsi="Times New Roman" w:cs="Times New Roman"/>
          <w:b/>
          <w:bCs/>
          <w:color w:val="767171" w:themeColor="background2" w:themeShade="80"/>
          <w:sz w:val="28"/>
          <w:szCs w:val="28"/>
        </w:rPr>
        <w:t>John 10:10. Jesus said ‘I have come so you may have life in all its fullness’.</w:t>
      </w:r>
      <w:bookmarkEnd w:id="0"/>
    </w:p>
    <w:p w14:paraId="0D14486C" w14:textId="77777777" w:rsidR="00E93683" w:rsidRDefault="00D81B5E" w:rsidP="00D81B5E">
      <w:pPr>
        <w:spacing w:after="0"/>
        <w:ind w:left="-426"/>
        <w:rPr>
          <w:noProof/>
          <w:lang w:eastAsia="en-GB"/>
        </w:rPr>
      </w:pPr>
      <w:r>
        <w:rPr>
          <w:noProof/>
          <w:lang w:eastAsia="en-GB"/>
        </w:rPr>
        <w:drawing>
          <wp:anchor distT="0" distB="0" distL="114300" distR="114300" simplePos="0" relativeHeight="251665408" behindDoc="1" locked="0" layoutInCell="1" allowOverlap="1" wp14:anchorId="0E6DFE1A" wp14:editId="2CB9E42B">
            <wp:simplePos x="0" y="0"/>
            <wp:positionH relativeFrom="column">
              <wp:posOffset>3495675</wp:posOffset>
            </wp:positionH>
            <wp:positionV relativeFrom="page">
              <wp:posOffset>9260840</wp:posOffset>
            </wp:positionV>
            <wp:extent cx="2670810" cy="460375"/>
            <wp:effectExtent l="0" t="0" r="0" b="0"/>
            <wp:wrapTight wrapText="bothSides">
              <wp:wrapPolygon edited="0">
                <wp:start x="924" y="0"/>
                <wp:lineTo x="0" y="3575"/>
                <wp:lineTo x="0" y="16088"/>
                <wp:lineTo x="616" y="20557"/>
                <wp:lineTo x="21415" y="20557"/>
                <wp:lineTo x="21415" y="1788"/>
                <wp:lineTo x="20799" y="894"/>
                <wp:lineTo x="2927" y="0"/>
                <wp:lineTo x="924" y="0"/>
              </wp:wrapPolygon>
            </wp:wrapTight>
            <wp:docPr id="23" name="Picture 2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081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2730C5A" wp14:editId="42ADC484">
            <wp:extent cx="514350" cy="514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fsted_Good_GP_Colou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377" cy="514377"/>
                    </a:xfrm>
                    <a:prstGeom prst="rect">
                      <a:avLst/>
                    </a:prstGeom>
                  </pic:spPr>
                </pic:pic>
              </a:graphicData>
            </a:graphic>
          </wp:inline>
        </w:drawing>
      </w:r>
      <w:r w:rsidRPr="00D81B5E">
        <w:rPr>
          <w:noProof/>
          <w:lang w:eastAsia="en-GB"/>
        </w:rPr>
        <w:t xml:space="preserve"> </w:t>
      </w:r>
      <w:r w:rsidR="00FD7327">
        <w:rPr>
          <w:noProof/>
          <w:lang w:eastAsia="en-GB"/>
        </w:rPr>
        <w:drawing>
          <wp:inline distT="0" distB="0" distL="0" distR="0" wp14:anchorId="1F58E47B" wp14:editId="30420512">
            <wp:extent cx="514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fsted_Good_GP_Colou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377" cy="514377"/>
                    </a:xfrm>
                    <a:prstGeom prst="rect">
                      <a:avLst/>
                    </a:prstGeom>
                  </pic:spPr>
                </pic:pic>
              </a:graphicData>
            </a:graphic>
          </wp:inline>
        </w:drawing>
      </w:r>
    </w:p>
    <w:p w14:paraId="5E2B0B3C" w14:textId="77777777" w:rsidR="00D81B5E" w:rsidRDefault="00D81B5E" w:rsidP="00D81B5E">
      <w:pPr>
        <w:ind w:left="-426"/>
        <w:rPr>
          <w:rFonts w:ascii="Times New Roman" w:hAnsi="Times New Roman" w:cs="Times New Roman"/>
          <w:b/>
          <w:bCs/>
          <w:color w:val="767171" w:themeColor="background2" w:themeShade="80"/>
          <w:sz w:val="28"/>
          <w:szCs w:val="28"/>
        </w:rPr>
      </w:pPr>
      <w:r w:rsidRPr="00231E29">
        <w:rPr>
          <w:color w:val="002060"/>
        </w:rPr>
        <w:t>2014</w:t>
      </w:r>
      <w:r>
        <w:rPr>
          <w:color w:val="002060"/>
        </w:rPr>
        <w:t xml:space="preserve">         </w:t>
      </w:r>
      <w:r w:rsidRPr="00231E29">
        <w:rPr>
          <w:color w:val="002060"/>
        </w:rPr>
        <w:t>201</w:t>
      </w:r>
      <w:r>
        <w:rPr>
          <w:color w:val="002060"/>
        </w:rPr>
        <w:t xml:space="preserve">8             </w:t>
      </w:r>
    </w:p>
    <w:p w14:paraId="345AD8E3" w14:textId="77777777" w:rsidR="00D81B5E" w:rsidRDefault="00D81B5E" w:rsidP="00E93683">
      <w:pPr>
        <w:ind w:left="-426"/>
        <w:jc w:val="center"/>
        <w:rPr>
          <w:rFonts w:ascii="Times New Roman" w:hAnsi="Times New Roman" w:cs="Times New Roman"/>
          <w:b/>
          <w:bCs/>
          <w:color w:val="767171" w:themeColor="background2" w:themeShade="80"/>
          <w:sz w:val="28"/>
          <w:szCs w:val="28"/>
        </w:rPr>
      </w:pPr>
    </w:p>
    <w:p w14:paraId="1C3F3902" w14:textId="77777777" w:rsidR="00E93683" w:rsidRPr="00E93683" w:rsidRDefault="00D81B5E" w:rsidP="00E93683">
      <w:pPr>
        <w:ind w:left="-426"/>
        <w:jc w:val="center"/>
        <w:rPr>
          <w:rFonts w:ascii="Times New Roman" w:hAnsi="Times New Roman" w:cs="Times New Roman"/>
          <w:b/>
          <w:bCs/>
          <w:color w:val="767171" w:themeColor="background2" w:themeShade="80"/>
          <w:sz w:val="28"/>
          <w:szCs w:val="28"/>
        </w:rPr>
      </w:pPr>
      <w:r>
        <w:rPr>
          <w:rFonts w:ascii="Gill Sans MT" w:hAnsi="Gill Sans MT"/>
          <w:noProof/>
          <w:lang w:eastAsia="en-GB"/>
        </w:rPr>
        <mc:AlternateContent>
          <mc:Choice Requires="wps">
            <w:drawing>
              <wp:anchor distT="0" distB="0" distL="114300" distR="114300" simplePos="0" relativeHeight="251662336" behindDoc="0" locked="0" layoutInCell="1" allowOverlap="1" wp14:anchorId="6FC95AD4" wp14:editId="1AAE684F">
                <wp:simplePos x="0" y="0"/>
                <wp:positionH relativeFrom="column">
                  <wp:posOffset>3381375</wp:posOffset>
                </wp:positionH>
                <wp:positionV relativeFrom="paragraph">
                  <wp:posOffset>255905</wp:posOffset>
                </wp:positionV>
                <wp:extent cx="2857500" cy="314325"/>
                <wp:effectExtent l="10795" t="9525" r="825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14325"/>
                        </a:xfrm>
                        <a:prstGeom prst="rect">
                          <a:avLst/>
                        </a:prstGeom>
                        <a:solidFill>
                          <a:srgbClr val="FFFFFF"/>
                        </a:solidFill>
                        <a:ln w="9525">
                          <a:solidFill>
                            <a:srgbClr val="000000"/>
                          </a:solidFill>
                          <a:miter lim="800000"/>
                          <a:headEnd/>
                          <a:tailEnd/>
                        </a:ln>
                      </wps:spPr>
                      <wps:txbx>
                        <w:txbxContent>
                          <w:p w14:paraId="4D48319D" w14:textId="77777777" w:rsidR="00E93683" w:rsidRPr="00074347" w:rsidRDefault="00E93683" w:rsidP="00E93683">
                            <w:pPr>
                              <w:rPr>
                                <w:rFonts w:ascii="Arial" w:hAnsi="Arial" w:cs="Arial"/>
                                <w:sz w:val="28"/>
                                <w:szCs w:val="28"/>
                              </w:rPr>
                            </w:pPr>
                            <w:r w:rsidRPr="00074347">
                              <w:rPr>
                                <w:rFonts w:ascii="Arial" w:hAnsi="Arial" w:cs="Arial"/>
                                <w:sz w:val="28"/>
                                <w:szCs w:val="28"/>
                              </w:rPr>
                              <w:t>www.asachelt.org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5AD4" id="Text Box 18" o:spid="_x0000_s1027" type="#_x0000_t202" style="position:absolute;left:0;text-align:left;margin-left:266.25pt;margin-top:20.15pt;width:2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">
                <v:textbox>
                  <w:txbxContent>
                    <w:p w14:paraId="4D48319D" w14:textId="77777777" w:rsidR="00E93683" w:rsidRPr="00074347" w:rsidRDefault="00E93683" w:rsidP="00E93683">
                      <w:pPr>
                        <w:rPr>
                          <w:rFonts w:ascii="Arial" w:hAnsi="Arial" w:cs="Arial"/>
                          <w:sz w:val="28"/>
                          <w:szCs w:val="28"/>
                        </w:rPr>
                      </w:pPr>
                      <w:r w:rsidRPr="00074347">
                        <w:rPr>
                          <w:rFonts w:ascii="Arial" w:hAnsi="Arial" w:cs="Arial"/>
                          <w:sz w:val="28"/>
                          <w:szCs w:val="28"/>
                        </w:rPr>
                        <w:t>www.asachelt.org</w:t>
                      </w:r>
                    </w:p>
                  </w:txbxContent>
                </v:textbox>
              </v:shape>
            </w:pict>
          </mc:Fallback>
        </mc:AlternateContent>
      </w:r>
      <w:r w:rsidR="00E93683">
        <w:rPr>
          <w:noProof/>
          <w:lang w:eastAsia="en-GB"/>
        </w:rPr>
        <w:drawing>
          <wp:anchor distT="0" distB="0" distL="114300" distR="114300" simplePos="0" relativeHeight="251663360" behindDoc="1" locked="0" layoutInCell="1" allowOverlap="1" wp14:anchorId="2FE46AC1" wp14:editId="68E02F99">
            <wp:simplePos x="0" y="0"/>
            <wp:positionH relativeFrom="column">
              <wp:posOffset>3381375</wp:posOffset>
            </wp:positionH>
            <wp:positionV relativeFrom="page">
              <wp:posOffset>571500</wp:posOffset>
            </wp:positionV>
            <wp:extent cx="2670810" cy="460375"/>
            <wp:effectExtent l="0" t="0" r="0" b="0"/>
            <wp:wrapTight wrapText="bothSides">
              <wp:wrapPolygon edited="0">
                <wp:start x="924" y="0"/>
                <wp:lineTo x="0" y="3575"/>
                <wp:lineTo x="0" y="16088"/>
                <wp:lineTo x="616" y="20557"/>
                <wp:lineTo x="21415" y="20557"/>
                <wp:lineTo x="21415" y="1788"/>
                <wp:lineTo x="20799" y="894"/>
                <wp:lineTo x="2927" y="0"/>
                <wp:lineTo x="924" y="0"/>
              </wp:wrapPolygon>
            </wp:wrapTight>
            <wp:docPr id="20" name="Picture 2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081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3683">
        <w:rPr>
          <w:noProof/>
          <w:lang w:eastAsia="en-GB"/>
        </w:rPr>
        <w:drawing>
          <wp:anchor distT="0" distB="0" distL="114300" distR="114300" simplePos="0" relativeHeight="251661312" behindDoc="1" locked="0" layoutInCell="1" allowOverlap="1" wp14:anchorId="7B8EF757" wp14:editId="36B3C0FD">
            <wp:simplePos x="0" y="0"/>
            <wp:positionH relativeFrom="column">
              <wp:posOffset>-600075</wp:posOffset>
            </wp:positionH>
            <wp:positionV relativeFrom="paragraph">
              <wp:posOffset>-590550</wp:posOffset>
            </wp:positionV>
            <wp:extent cx="2857500" cy="1441450"/>
            <wp:effectExtent l="0" t="0" r="0" b="6350"/>
            <wp:wrapNone/>
            <wp:docPr id="19" name="Picture 19" descr="Chelten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ltenham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0" cy="144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AD293" w14:textId="77777777" w:rsidR="00E93683" w:rsidRDefault="00E93683" w:rsidP="00E93683">
      <w:pPr>
        <w:rPr>
          <w:rFonts w:ascii="Gill Sans MT" w:hAnsi="Gill Sans MT"/>
        </w:rPr>
      </w:pPr>
    </w:p>
    <w:p w14:paraId="42ED2ADE" w14:textId="77777777" w:rsidR="00D81B5E" w:rsidRDefault="00D81B5E" w:rsidP="00E93683">
      <w:pPr>
        <w:rPr>
          <w:rFonts w:ascii="Gill Sans MT" w:hAnsi="Gill Sans MT"/>
        </w:rPr>
      </w:pPr>
    </w:p>
    <w:p w14:paraId="1F925BD8" w14:textId="77777777" w:rsidR="00D81B5E" w:rsidRPr="00031269" w:rsidRDefault="00D81B5E" w:rsidP="00D81B5E">
      <w:pPr>
        <w:spacing w:after="0"/>
        <w:rPr>
          <w:rFonts w:ascii="Calibri" w:eastAsia="Calibri" w:hAnsi="Calibri"/>
        </w:rPr>
      </w:pPr>
      <w:r w:rsidRPr="00031269">
        <w:rPr>
          <w:rFonts w:ascii="Calibri" w:eastAsia="Calibri" w:hAnsi="Calibri"/>
          <w:b/>
          <w:sz w:val="28"/>
          <w:szCs w:val="28"/>
        </w:rPr>
        <w:t>All Saints’ Academy</w:t>
      </w:r>
      <w:r w:rsidRPr="00031269">
        <w:rPr>
          <w:rFonts w:ascii="Calibri" w:eastAsia="Calibri" w:hAnsi="Calibri"/>
          <w:sz w:val="28"/>
          <w:szCs w:val="28"/>
        </w:rPr>
        <w:t>,</w:t>
      </w:r>
      <w:r w:rsidRPr="00031269">
        <w:rPr>
          <w:rFonts w:ascii="Calibri" w:eastAsia="Calibri" w:hAnsi="Calibri"/>
        </w:rPr>
        <w:t xml:space="preserve"> Cheltenham, Gloucestershire.</w:t>
      </w:r>
    </w:p>
    <w:p w14:paraId="4CDA351A" w14:textId="77777777" w:rsidR="00D81B5E" w:rsidRPr="00031269" w:rsidRDefault="00D81B5E" w:rsidP="00D81B5E">
      <w:pPr>
        <w:spacing w:after="0"/>
        <w:rPr>
          <w:rFonts w:ascii="Calibri" w:eastAsia="Calibri" w:hAnsi="Calibri"/>
        </w:rPr>
      </w:pPr>
      <w:r w:rsidRPr="00031269">
        <w:rPr>
          <w:rFonts w:ascii="Calibri" w:eastAsia="Calibri" w:hAnsi="Calibri"/>
        </w:rPr>
        <w:t>Principal: Mr Dermot McNiffe</w:t>
      </w:r>
    </w:p>
    <w:p w14:paraId="6A33F2CC" w14:textId="77777777" w:rsidR="00D81B5E" w:rsidRPr="00031269" w:rsidRDefault="00D81B5E" w:rsidP="00D81B5E">
      <w:pPr>
        <w:spacing w:after="0"/>
        <w:rPr>
          <w:rFonts w:ascii="Calibri" w:eastAsia="Calibri" w:hAnsi="Calibri"/>
        </w:rPr>
      </w:pPr>
    </w:p>
    <w:p w14:paraId="65F65978" w14:textId="3452340C" w:rsidR="00AD38E2" w:rsidRPr="00AD38E2" w:rsidRDefault="005F17A1" w:rsidP="00AD38E2">
      <w:pPr>
        <w:spacing w:after="0" w:line="240" w:lineRule="auto"/>
        <w:rPr>
          <w:rFonts w:ascii="Calibri" w:eastAsia="Calibri" w:hAnsi="Calibri" w:cs="Times New Roman"/>
          <w:b/>
          <w:sz w:val="28"/>
          <w:szCs w:val="28"/>
        </w:rPr>
      </w:pPr>
      <w:r>
        <w:rPr>
          <w:rFonts w:ascii="Calibri" w:eastAsia="Calibri" w:hAnsi="Calibri" w:cs="Times New Roman"/>
          <w:b/>
          <w:sz w:val="28"/>
          <w:szCs w:val="28"/>
        </w:rPr>
        <w:t xml:space="preserve">Head of </w:t>
      </w:r>
      <w:r w:rsidR="00DA0208">
        <w:rPr>
          <w:rFonts w:ascii="Calibri" w:eastAsia="Calibri" w:hAnsi="Calibri" w:cs="Times New Roman"/>
          <w:b/>
          <w:sz w:val="28"/>
          <w:szCs w:val="28"/>
        </w:rPr>
        <w:t>Faculty - Science</w:t>
      </w:r>
    </w:p>
    <w:p w14:paraId="36D336DF" w14:textId="5FE7FC74" w:rsidR="00AD38E2" w:rsidRPr="00AD38E2" w:rsidRDefault="0075433F" w:rsidP="00AD38E2">
      <w:pPr>
        <w:spacing w:after="0" w:line="240" w:lineRule="auto"/>
        <w:rPr>
          <w:rFonts w:ascii="Calibri" w:eastAsia="Calibri" w:hAnsi="Calibri" w:cs="Times New Roman"/>
          <w:sz w:val="28"/>
          <w:szCs w:val="28"/>
        </w:rPr>
      </w:pPr>
      <w:r w:rsidRPr="00FF5078">
        <w:rPr>
          <w:rFonts w:ascii="Calibri" w:eastAsia="Calibri" w:hAnsi="Calibri" w:cs="Times New Roman"/>
          <w:b/>
          <w:sz w:val="28"/>
          <w:szCs w:val="28"/>
        </w:rPr>
        <w:t>Start date</w:t>
      </w:r>
      <w:r w:rsidR="005F17A1">
        <w:rPr>
          <w:rFonts w:ascii="Calibri" w:eastAsia="Calibri" w:hAnsi="Calibri" w:cs="Times New Roman"/>
          <w:sz w:val="28"/>
          <w:szCs w:val="28"/>
        </w:rPr>
        <w:t>: 1</w:t>
      </w:r>
      <w:r w:rsidR="005F17A1" w:rsidRPr="005F17A1">
        <w:rPr>
          <w:rFonts w:ascii="Calibri" w:eastAsia="Calibri" w:hAnsi="Calibri" w:cs="Times New Roman"/>
          <w:sz w:val="28"/>
          <w:szCs w:val="28"/>
          <w:vertAlign w:val="superscript"/>
        </w:rPr>
        <w:t>st</w:t>
      </w:r>
      <w:r w:rsidR="005F17A1">
        <w:rPr>
          <w:rFonts w:ascii="Calibri" w:eastAsia="Calibri" w:hAnsi="Calibri" w:cs="Times New Roman"/>
          <w:sz w:val="28"/>
          <w:szCs w:val="28"/>
        </w:rPr>
        <w:t xml:space="preserve"> September </w:t>
      </w:r>
      <w:r>
        <w:rPr>
          <w:rFonts w:ascii="Calibri" w:eastAsia="Calibri" w:hAnsi="Calibri" w:cs="Times New Roman"/>
          <w:sz w:val="28"/>
          <w:szCs w:val="28"/>
        </w:rPr>
        <w:t>202</w:t>
      </w:r>
      <w:r w:rsidR="00DA750C">
        <w:rPr>
          <w:rFonts w:ascii="Calibri" w:eastAsia="Calibri" w:hAnsi="Calibri" w:cs="Times New Roman"/>
          <w:sz w:val="28"/>
          <w:szCs w:val="28"/>
        </w:rPr>
        <w:t>3</w:t>
      </w:r>
      <w:r w:rsidR="004C1C07">
        <w:rPr>
          <w:rFonts w:ascii="Calibri" w:eastAsia="Calibri" w:hAnsi="Calibri" w:cs="Times New Roman"/>
          <w:sz w:val="28"/>
          <w:szCs w:val="28"/>
        </w:rPr>
        <w:t xml:space="preserve"> or 1</w:t>
      </w:r>
      <w:r w:rsidR="004C1C07" w:rsidRPr="004C1C07">
        <w:rPr>
          <w:rFonts w:ascii="Calibri" w:eastAsia="Calibri" w:hAnsi="Calibri" w:cs="Times New Roman"/>
          <w:sz w:val="28"/>
          <w:szCs w:val="28"/>
          <w:vertAlign w:val="superscript"/>
        </w:rPr>
        <w:t>st</w:t>
      </w:r>
      <w:r w:rsidR="004C1C07">
        <w:rPr>
          <w:rFonts w:ascii="Calibri" w:eastAsia="Calibri" w:hAnsi="Calibri" w:cs="Times New Roman"/>
          <w:sz w:val="28"/>
          <w:szCs w:val="28"/>
        </w:rPr>
        <w:t xml:space="preserve"> January 2024</w:t>
      </w:r>
    </w:p>
    <w:p w14:paraId="41C6BD31" w14:textId="77777777" w:rsidR="002D5570" w:rsidRDefault="00231567" w:rsidP="00AD38E2">
      <w:pPr>
        <w:spacing w:after="0" w:line="240" w:lineRule="auto"/>
        <w:rPr>
          <w:rFonts w:ascii="Calibri" w:eastAsia="Calibri" w:hAnsi="Calibri" w:cs="Times New Roman"/>
          <w:sz w:val="28"/>
          <w:szCs w:val="28"/>
        </w:rPr>
      </w:pPr>
      <w:r w:rsidRPr="00FF5078">
        <w:rPr>
          <w:rFonts w:ascii="Calibri" w:eastAsia="Calibri" w:hAnsi="Calibri" w:cs="Times New Roman"/>
          <w:b/>
          <w:sz w:val="28"/>
          <w:szCs w:val="28"/>
        </w:rPr>
        <w:t>Salary</w:t>
      </w:r>
      <w:r w:rsidR="0075433F" w:rsidRPr="00FF5078">
        <w:rPr>
          <w:rFonts w:ascii="Calibri" w:eastAsia="Calibri" w:hAnsi="Calibri" w:cs="Times New Roman"/>
          <w:b/>
          <w:sz w:val="28"/>
          <w:szCs w:val="28"/>
        </w:rPr>
        <w:t>:</w:t>
      </w:r>
      <w:r w:rsidR="0075433F">
        <w:rPr>
          <w:rFonts w:ascii="Calibri" w:eastAsia="Calibri" w:hAnsi="Calibri" w:cs="Times New Roman"/>
          <w:sz w:val="28"/>
          <w:szCs w:val="28"/>
        </w:rPr>
        <w:t xml:space="preserve"> </w:t>
      </w:r>
      <w:r w:rsidR="007F76E7">
        <w:rPr>
          <w:rFonts w:ascii="Calibri" w:eastAsia="Calibri" w:hAnsi="Calibri" w:cs="Times New Roman"/>
          <w:sz w:val="28"/>
          <w:szCs w:val="28"/>
        </w:rPr>
        <w:t xml:space="preserve">Leadership Points </w:t>
      </w:r>
      <w:r w:rsidR="002D5570">
        <w:rPr>
          <w:rFonts w:ascii="Calibri" w:eastAsia="Calibri" w:hAnsi="Calibri" w:cs="Times New Roman"/>
          <w:sz w:val="28"/>
          <w:szCs w:val="28"/>
        </w:rPr>
        <w:t>5-9 £48,894 - £53,972</w:t>
      </w:r>
      <w:r w:rsidR="00DA750C">
        <w:rPr>
          <w:rFonts w:ascii="Calibri" w:eastAsia="Calibri" w:hAnsi="Calibri" w:cs="Times New Roman"/>
          <w:sz w:val="28"/>
          <w:szCs w:val="28"/>
        </w:rPr>
        <w:t xml:space="preserve"> per annum</w:t>
      </w:r>
      <w:r w:rsidR="002D5570">
        <w:rPr>
          <w:rFonts w:ascii="Calibri" w:eastAsia="Calibri" w:hAnsi="Calibri" w:cs="Times New Roman"/>
          <w:sz w:val="28"/>
          <w:szCs w:val="28"/>
        </w:rPr>
        <w:t xml:space="preserve">. </w:t>
      </w:r>
    </w:p>
    <w:p w14:paraId="5FECE087" w14:textId="5167CF30" w:rsidR="00AD38E2" w:rsidRPr="00F86F7F" w:rsidRDefault="002D5570" w:rsidP="00AD38E2">
      <w:pPr>
        <w:spacing w:after="0" w:line="240" w:lineRule="auto"/>
        <w:rPr>
          <w:rFonts w:ascii="Calibri" w:eastAsia="Calibri" w:hAnsi="Calibri" w:cs="Times New Roman"/>
          <w:i/>
          <w:iCs/>
          <w:sz w:val="28"/>
          <w:szCs w:val="28"/>
        </w:rPr>
      </w:pPr>
      <w:r w:rsidRPr="00F86F7F">
        <w:rPr>
          <w:rFonts w:ascii="Calibri" w:eastAsia="Calibri" w:hAnsi="Calibri" w:cs="Times New Roman"/>
          <w:i/>
          <w:iCs/>
          <w:sz w:val="28"/>
          <w:szCs w:val="28"/>
        </w:rPr>
        <w:t>Additional responsibility and salary available for candidates wishing to be considered for the Academy Leader of STEM position (Leadership points 10-14)</w:t>
      </w:r>
    </w:p>
    <w:p w14:paraId="1D6E7AE1" w14:textId="77777777" w:rsidR="00AD38E2" w:rsidRPr="00AD38E2" w:rsidRDefault="0075433F" w:rsidP="00AD38E2">
      <w:pPr>
        <w:spacing w:after="0" w:line="240" w:lineRule="auto"/>
        <w:rPr>
          <w:rFonts w:ascii="Calibri" w:eastAsia="Calibri" w:hAnsi="Calibri" w:cs="Times New Roman"/>
          <w:sz w:val="28"/>
          <w:szCs w:val="28"/>
        </w:rPr>
      </w:pPr>
      <w:r w:rsidRPr="00FF5078">
        <w:rPr>
          <w:rFonts w:ascii="Calibri" w:eastAsia="Calibri" w:hAnsi="Calibri" w:cs="Times New Roman"/>
          <w:b/>
          <w:sz w:val="28"/>
          <w:szCs w:val="28"/>
        </w:rPr>
        <w:t>Hours of work</w:t>
      </w:r>
      <w:r>
        <w:rPr>
          <w:rFonts w:ascii="Calibri" w:eastAsia="Calibri" w:hAnsi="Calibri" w:cs="Times New Roman"/>
          <w:sz w:val="28"/>
          <w:szCs w:val="28"/>
        </w:rPr>
        <w:t>:  Full Time</w:t>
      </w:r>
    </w:p>
    <w:p w14:paraId="326CC96E" w14:textId="77777777" w:rsidR="00AD38E2" w:rsidRPr="00AD38E2" w:rsidRDefault="00AD38E2" w:rsidP="00AD38E2">
      <w:pPr>
        <w:spacing w:after="0" w:line="240" w:lineRule="auto"/>
        <w:rPr>
          <w:rFonts w:ascii="Calibri" w:eastAsia="Calibri" w:hAnsi="Calibri" w:cs="Times New Roman"/>
          <w:sz w:val="28"/>
          <w:szCs w:val="28"/>
        </w:rPr>
      </w:pPr>
      <w:r w:rsidRPr="00FF5078">
        <w:rPr>
          <w:rFonts w:ascii="Calibri" w:eastAsia="Calibri" w:hAnsi="Calibri" w:cs="Times New Roman"/>
          <w:b/>
          <w:sz w:val="28"/>
          <w:szCs w:val="28"/>
        </w:rPr>
        <w:t>Contract:</w:t>
      </w:r>
      <w:r w:rsidRPr="00AD38E2">
        <w:rPr>
          <w:rFonts w:ascii="Calibri" w:eastAsia="Calibri" w:hAnsi="Calibri" w:cs="Times New Roman"/>
          <w:sz w:val="28"/>
          <w:szCs w:val="28"/>
        </w:rPr>
        <w:t xml:space="preserve"> Permanent</w:t>
      </w:r>
    </w:p>
    <w:p w14:paraId="12784393" w14:textId="57FA8D8E" w:rsidR="00AD38E2" w:rsidRDefault="00AD38E2" w:rsidP="00AD38E2">
      <w:pPr>
        <w:spacing w:after="0" w:line="240" w:lineRule="auto"/>
        <w:rPr>
          <w:rFonts w:ascii="Calibri" w:eastAsia="Calibri" w:hAnsi="Calibri" w:cs="Times New Roman"/>
          <w:sz w:val="28"/>
          <w:szCs w:val="28"/>
        </w:rPr>
      </w:pPr>
      <w:r w:rsidRPr="00FF5078">
        <w:rPr>
          <w:rFonts w:ascii="Calibri" w:eastAsia="Calibri" w:hAnsi="Calibri" w:cs="Times New Roman"/>
          <w:b/>
          <w:sz w:val="28"/>
          <w:szCs w:val="28"/>
        </w:rPr>
        <w:t>Closing date:</w:t>
      </w:r>
      <w:r w:rsidR="006F3059" w:rsidRPr="00FF5078">
        <w:rPr>
          <w:rFonts w:ascii="Calibri" w:eastAsia="Calibri" w:hAnsi="Calibri" w:cs="Times New Roman"/>
          <w:b/>
          <w:sz w:val="28"/>
          <w:szCs w:val="28"/>
        </w:rPr>
        <w:t xml:space="preserve"> </w:t>
      </w:r>
      <w:r w:rsidR="003B1332" w:rsidRPr="00DA0208">
        <w:rPr>
          <w:rFonts w:ascii="Calibri" w:eastAsia="Calibri" w:hAnsi="Calibri" w:cs="Times New Roman"/>
          <w:bCs/>
          <w:sz w:val="28"/>
          <w:szCs w:val="28"/>
        </w:rPr>
        <w:t>9</w:t>
      </w:r>
      <w:r w:rsidR="004C1C07" w:rsidRPr="00DA0208">
        <w:rPr>
          <w:rFonts w:ascii="Calibri" w:eastAsia="Calibri" w:hAnsi="Calibri" w:cs="Times New Roman"/>
          <w:bCs/>
          <w:sz w:val="28"/>
          <w:szCs w:val="28"/>
        </w:rPr>
        <w:t>am Tuesday</w:t>
      </w:r>
      <w:r w:rsidR="004C1C07">
        <w:rPr>
          <w:rFonts w:ascii="Calibri" w:eastAsia="Calibri" w:hAnsi="Calibri" w:cs="Times New Roman"/>
          <w:sz w:val="28"/>
          <w:szCs w:val="28"/>
        </w:rPr>
        <w:t xml:space="preserve"> </w:t>
      </w:r>
      <w:r w:rsidR="00F86F7F">
        <w:rPr>
          <w:rFonts w:ascii="Calibri" w:eastAsia="Calibri" w:hAnsi="Calibri" w:cs="Times New Roman"/>
          <w:sz w:val="28"/>
          <w:szCs w:val="28"/>
        </w:rPr>
        <w:t>20</w:t>
      </w:r>
      <w:r w:rsidR="004C1C07" w:rsidRPr="004C1C07">
        <w:rPr>
          <w:rFonts w:ascii="Calibri" w:eastAsia="Calibri" w:hAnsi="Calibri" w:cs="Times New Roman"/>
          <w:sz w:val="28"/>
          <w:szCs w:val="28"/>
          <w:vertAlign w:val="superscript"/>
        </w:rPr>
        <w:t>th</w:t>
      </w:r>
      <w:r w:rsidR="004C1C07">
        <w:rPr>
          <w:rFonts w:ascii="Calibri" w:eastAsia="Calibri" w:hAnsi="Calibri" w:cs="Times New Roman"/>
          <w:sz w:val="28"/>
          <w:szCs w:val="28"/>
        </w:rPr>
        <w:t xml:space="preserve"> June 2023</w:t>
      </w:r>
    </w:p>
    <w:p w14:paraId="2AC5243D" w14:textId="77777777" w:rsidR="00AD38E2" w:rsidRPr="003B1332" w:rsidRDefault="00AD38E2" w:rsidP="00AD38E2">
      <w:pPr>
        <w:spacing w:after="0"/>
        <w:jc w:val="both"/>
        <w:rPr>
          <w:rFonts w:ascii="Calibri" w:hAnsi="Calibri"/>
        </w:rPr>
      </w:pPr>
    </w:p>
    <w:p w14:paraId="2E050ABF" w14:textId="6817C5A6" w:rsidR="009769CB" w:rsidRPr="00E64905" w:rsidRDefault="009769CB" w:rsidP="00E64905">
      <w:pPr>
        <w:jc w:val="both"/>
        <w:rPr>
          <w:rFonts w:ascii="Calibri" w:hAnsi="Calibri"/>
          <w:iCs/>
        </w:rPr>
      </w:pPr>
      <w:r w:rsidRPr="009769CB">
        <w:rPr>
          <w:rFonts w:ascii="Calibri" w:hAnsi="Calibri"/>
        </w:rPr>
        <w:t xml:space="preserve">This is an excellent opportunity to </w:t>
      </w:r>
      <w:r w:rsidR="006A24A8">
        <w:rPr>
          <w:rFonts w:ascii="Calibri" w:hAnsi="Calibri"/>
        </w:rPr>
        <w:t xml:space="preserve">join the </w:t>
      </w:r>
      <w:proofErr w:type="gramStart"/>
      <w:r w:rsidR="006A24A8">
        <w:rPr>
          <w:rFonts w:ascii="Calibri" w:hAnsi="Calibri"/>
        </w:rPr>
        <w:t>All Saints’</w:t>
      </w:r>
      <w:proofErr w:type="gramEnd"/>
      <w:r w:rsidR="006A24A8">
        <w:rPr>
          <w:rFonts w:ascii="Calibri" w:hAnsi="Calibri"/>
        </w:rPr>
        <w:t xml:space="preserve"> Academy</w:t>
      </w:r>
      <w:r w:rsidRPr="009769CB">
        <w:rPr>
          <w:rFonts w:ascii="Calibri" w:hAnsi="Calibri"/>
        </w:rPr>
        <w:t xml:space="preserve"> leadership team as </w:t>
      </w:r>
      <w:r w:rsidR="00CC73FB">
        <w:rPr>
          <w:rFonts w:ascii="Calibri" w:hAnsi="Calibri"/>
        </w:rPr>
        <w:t>the</w:t>
      </w:r>
      <w:r w:rsidRPr="009769CB">
        <w:rPr>
          <w:rFonts w:ascii="Calibri" w:hAnsi="Calibri"/>
        </w:rPr>
        <w:t xml:space="preserve"> Hea</w:t>
      </w:r>
      <w:r w:rsidR="005F17A1">
        <w:rPr>
          <w:rFonts w:ascii="Calibri" w:hAnsi="Calibri"/>
        </w:rPr>
        <w:t xml:space="preserve">d of Faculty for </w:t>
      </w:r>
      <w:r w:rsidR="00463608">
        <w:rPr>
          <w:rFonts w:ascii="Calibri" w:hAnsi="Calibri"/>
        </w:rPr>
        <w:t>Science.</w:t>
      </w:r>
      <w:r w:rsidRPr="009769CB">
        <w:rPr>
          <w:rFonts w:ascii="Calibri" w:hAnsi="Calibri"/>
        </w:rPr>
        <w:t xml:space="preserve"> </w:t>
      </w:r>
      <w:r w:rsidR="00CC73FB" w:rsidRPr="00040596">
        <w:rPr>
          <w:rFonts w:ascii="Calibri" w:hAnsi="Calibri"/>
        </w:rPr>
        <w:t xml:space="preserve">We wish to appoint an outstanding leader of </w:t>
      </w:r>
      <w:proofErr w:type="gramStart"/>
      <w:r w:rsidR="00CC73FB">
        <w:rPr>
          <w:rFonts w:ascii="Calibri" w:hAnsi="Calibri"/>
        </w:rPr>
        <w:t>Science</w:t>
      </w:r>
      <w:proofErr w:type="gramEnd"/>
      <w:r w:rsidR="00206506">
        <w:rPr>
          <w:rFonts w:ascii="Calibri" w:hAnsi="Calibri"/>
        </w:rPr>
        <w:t xml:space="preserve"> who can </w:t>
      </w:r>
      <w:r w:rsidR="00CC73FB" w:rsidRPr="00040596">
        <w:rPr>
          <w:rFonts w:ascii="Calibri" w:hAnsi="Calibri"/>
        </w:rPr>
        <w:t xml:space="preserve">lead our </w:t>
      </w:r>
      <w:r w:rsidR="00206506">
        <w:rPr>
          <w:rFonts w:ascii="Calibri" w:hAnsi="Calibri"/>
        </w:rPr>
        <w:t xml:space="preserve">successful Science Faculty </w:t>
      </w:r>
      <w:r w:rsidR="00CC73FB" w:rsidRPr="00040596">
        <w:rPr>
          <w:rFonts w:ascii="Calibri" w:hAnsi="Calibri"/>
        </w:rPr>
        <w:t xml:space="preserve">to </w:t>
      </w:r>
      <w:r w:rsidR="00CC73FB">
        <w:rPr>
          <w:rFonts w:ascii="Calibri" w:hAnsi="Calibri"/>
        </w:rPr>
        <w:t xml:space="preserve">achieve </w:t>
      </w:r>
      <w:r w:rsidR="00CC73FB" w:rsidRPr="00040596">
        <w:rPr>
          <w:rFonts w:ascii="Calibri" w:hAnsi="Calibri"/>
        </w:rPr>
        <w:t xml:space="preserve">outstanding </w:t>
      </w:r>
      <w:r w:rsidR="00CC73FB">
        <w:rPr>
          <w:rFonts w:ascii="Calibri" w:hAnsi="Calibri"/>
        </w:rPr>
        <w:t>outcomes for our students</w:t>
      </w:r>
      <w:r w:rsidR="00CC73FB" w:rsidRPr="00040596">
        <w:rPr>
          <w:rFonts w:ascii="Calibri" w:hAnsi="Calibri"/>
        </w:rPr>
        <w:t xml:space="preserve">. </w:t>
      </w:r>
      <w:r w:rsidR="00CC73FB">
        <w:rPr>
          <w:rFonts w:ascii="Calibri" w:hAnsi="Calibri"/>
          <w:iCs/>
        </w:rPr>
        <w:t>The Science department at All Saints’ Academy has 7 purpose built labs and</w:t>
      </w:r>
      <w:r w:rsidR="006A24A8">
        <w:rPr>
          <w:rFonts w:ascii="Calibri" w:hAnsi="Calibri"/>
          <w:iCs/>
        </w:rPr>
        <w:t xml:space="preserve"> w</w:t>
      </w:r>
      <w:r w:rsidR="00CC73FB">
        <w:rPr>
          <w:rFonts w:ascii="Calibri" w:hAnsi="Calibri"/>
          <w:iCs/>
        </w:rPr>
        <w:t xml:space="preserve">e run a KS3 programme of </w:t>
      </w:r>
      <w:proofErr w:type="gramStart"/>
      <w:r w:rsidR="00CC73FB">
        <w:rPr>
          <w:rFonts w:ascii="Calibri" w:hAnsi="Calibri"/>
          <w:iCs/>
        </w:rPr>
        <w:t>study,  GCSE</w:t>
      </w:r>
      <w:proofErr w:type="gramEnd"/>
      <w:r w:rsidR="00CC73FB">
        <w:rPr>
          <w:rFonts w:ascii="Calibri" w:hAnsi="Calibri"/>
          <w:iCs/>
        </w:rPr>
        <w:t xml:space="preserve"> courses at KS4, Biology, Chemistry and Physics A Levels.</w:t>
      </w:r>
    </w:p>
    <w:p w14:paraId="127A1EAD" w14:textId="0A09D55B" w:rsidR="004410C2" w:rsidRDefault="009769CB" w:rsidP="00D81B5E">
      <w:pPr>
        <w:spacing w:after="0"/>
        <w:jc w:val="both"/>
        <w:rPr>
          <w:rFonts w:ascii="Calibri" w:hAnsi="Calibri"/>
        </w:rPr>
      </w:pPr>
      <w:r w:rsidRPr="009769CB">
        <w:rPr>
          <w:rFonts w:ascii="Calibri" w:hAnsi="Calibri"/>
        </w:rPr>
        <w:t>Through your professional practice, you will demonstrate a commitment to leading excellent teaching, learning and the continuous improvement of stu</w:t>
      </w:r>
      <w:r w:rsidR="005F17A1">
        <w:rPr>
          <w:rFonts w:ascii="Calibri" w:hAnsi="Calibri"/>
        </w:rPr>
        <w:t xml:space="preserve">dent outcomes in </w:t>
      </w:r>
      <w:proofErr w:type="gramStart"/>
      <w:r w:rsidR="00CC73FB">
        <w:rPr>
          <w:rFonts w:ascii="Calibri" w:hAnsi="Calibri"/>
        </w:rPr>
        <w:t>Science</w:t>
      </w:r>
      <w:proofErr w:type="gramEnd"/>
      <w:r w:rsidRPr="009769CB">
        <w:rPr>
          <w:rFonts w:ascii="Calibri" w:hAnsi="Calibri"/>
        </w:rPr>
        <w:t xml:space="preserve">. This leadership post will suit an experienced </w:t>
      </w:r>
      <w:r w:rsidR="00CC73FB">
        <w:rPr>
          <w:rFonts w:ascii="Calibri" w:hAnsi="Calibri"/>
        </w:rPr>
        <w:t>A</w:t>
      </w:r>
      <w:r w:rsidRPr="009769CB">
        <w:rPr>
          <w:rFonts w:ascii="Calibri" w:hAnsi="Calibri"/>
        </w:rPr>
        <w:t xml:space="preserve">ssistant </w:t>
      </w:r>
      <w:r w:rsidR="00CC73FB">
        <w:rPr>
          <w:rFonts w:ascii="Calibri" w:hAnsi="Calibri"/>
        </w:rPr>
        <w:t>L</w:t>
      </w:r>
      <w:r w:rsidRPr="009769CB">
        <w:rPr>
          <w:rFonts w:ascii="Calibri" w:hAnsi="Calibri"/>
        </w:rPr>
        <w:t>eader with ambitions to become a future senior leader</w:t>
      </w:r>
      <w:r w:rsidR="00B5633F">
        <w:rPr>
          <w:rFonts w:ascii="Calibri" w:hAnsi="Calibri"/>
        </w:rPr>
        <w:t>.</w:t>
      </w:r>
    </w:p>
    <w:p w14:paraId="58597D22" w14:textId="77777777" w:rsidR="004410C2" w:rsidRDefault="004410C2" w:rsidP="00D81B5E">
      <w:pPr>
        <w:spacing w:after="0"/>
        <w:jc w:val="both"/>
        <w:rPr>
          <w:rFonts w:ascii="Calibri" w:hAnsi="Calibri"/>
        </w:rPr>
      </w:pPr>
    </w:p>
    <w:p w14:paraId="7C2271E4" w14:textId="77777777" w:rsidR="00D81B5E" w:rsidRDefault="00D81B5E" w:rsidP="00D81B5E">
      <w:pPr>
        <w:spacing w:after="0"/>
        <w:jc w:val="both"/>
        <w:rPr>
          <w:rFonts w:ascii="Calibri" w:hAnsi="Calibri" w:cs="Arial"/>
          <w:lang w:eastAsia="en-GB"/>
        </w:rPr>
      </w:pPr>
      <w:r>
        <w:rPr>
          <w:rFonts w:ascii="Calibri" w:hAnsi="Calibri" w:cs="Arial"/>
          <w:lang w:eastAsia="en-GB"/>
        </w:rPr>
        <w:t xml:space="preserve">Following another Good judgement, Ofsted reported: </w:t>
      </w:r>
    </w:p>
    <w:p w14:paraId="50783149" w14:textId="77777777" w:rsidR="00D81B5E" w:rsidRPr="0027730B" w:rsidRDefault="00D81B5E" w:rsidP="00D81B5E">
      <w:pPr>
        <w:spacing w:after="0"/>
        <w:jc w:val="both"/>
        <w:rPr>
          <w:rFonts w:ascii="Calibri" w:hAnsi="Calibri" w:cs="Arial"/>
          <w:lang w:eastAsia="en-GB"/>
        </w:rPr>
      </w:pPr>
    </w:p>
    <w:p w14:paraId="2E07A84B" w14:textId="77777777" w:rsidR="00D81B5E" w:rsidRPr="0027730B" w:rsidRDefault="00D81B5E" w:rsidP="00D81B5E">
      <w:pPr>
        <w:spacing w:after="0"/>
        <w:jc w:val="both"/>
        <w:rPr>
          <w:rFonts w:ascii="Calibri" w:hAnsi="Calibri" w:cs="Arial"/>
          <w:lang w:eastAsia="en-GB"/>
        </w:rPr>
      </w:pPr>
      <w:r w:rsidRPr="0027730B">
        <w:rPr>
          <w:rFonts w:ascii="Calibri" w:hAnsi="Calibri" w:cs="Arial"/>
          <w:lang w:eastAsia="en-GB"/>
        </w:rPr>
        <w:t>•</w:t>
      </w:r>
      <w:r w:rsidRPr="0027730B">
        <w:rPr>
          <w:rFonts w:ascii="Calibri" w:hAnsi="Calibri" w:cs="Arial"/>
          <w:lang w:eastAsia="en-GB"/>
        </w:rPr>
        <w:tab/>
        <w:t>All Saints’ Academy is an inclusive school.</w:t>
      </w:r>
    </w:p>
    <w:p w14:paraId="76D018DD" w14:textId="77777777" w:rsidR="00D81B5E" w:rsidRPr="0027730B" w:rsidRDefault="00D81B5E" w:rsidP="00D81B5E">
      <w:pPr>
        <w:spacing w:after="0"/>
        <w:ind w:left="720" w:hanging="720"/>
        <w:jc w:val="both"/>
        <w:rPr>
          <w:rFonts w:ascii="Calibri" w:hAnsi="Calibri" w:cs="Arial"/>
          <w:lang w:eastAsia="en-GB"/>
        </w:rPr>
      </w:pPr>
      <w:r w:rsidRPr="0027730B">
        <w:rPr>
          <w:rFonts w:ascii="Calibri" w:hAnsi="Calibri" w:cs="Arial"/>
          <w:lang w:eastAsia="en-GB"/>
        </w:rPr>
        <w:t>•</w:t>
      </w:r>
      <w:r w:rsidRPr="0027730B">
        <w:rPr>
          <w:rFonts w:ascii="Calibri" w:hAnsi="Calibri" w:cs="Arial"/>
          <w:lang w:eastAsia="en-GB"/>
        </w:rPr>
        <w:tab/>
        <w:t>Leaders and directors have been successful in improving pupils’ life chances by ensuring that they have achieved well in recent years.</w:t>
      </w:r>
    </w:p>
    <w:p w14:paraId="2856CB66" w14:textId="77777777" w:rsidR="00D81B5E" w:rsidRPr="0027730B" w:rsidRDefault="00D81B5E" w:rsidP="00D81B5E">
      <w:pPr>
        <w:spacing w:after="0"/>
        <w:ind w:left="720" w:hanging="720"/>
        <w:jc w:val="both"/>
        <w:rPr>
          <w:rFonts w:ascii="Calibri" w:hAnsi="Calibri" w:cs="Arial"/>
          <w:lang w:eastAsia="en-GB"/>
        </w:rPr>
      </w:pPr>
      <w:r w:rsidRPr="0027730B">
        <w:rPr>
          <w:rFonts w:ascii="Calibri" w:hAnsi="Calibri" w:cs="Arial"/>
          <w:lang w:eastAsia="en-GB"/>
        </w:rPr>
        <w:t>•</w:t>
      </w:r>
      <w:r w:rsidRPr="0027730B">
        <w:rPr>
          <w:rFonts w:ascii="Calibri" w:hAnsi="Calibri" w:cs="Arial"/>
          <w:lang w:eastAsia="en-GB"/>
        </w:rPr>
        <w:tab/>
        <w:t>Staff hold fast to the school’s values and ethos</w:t>
      </w:r>
      <w:r>
        <w:rPr>
          <w:rFonts w:ascii="Calibri" w:hAnsi="Calibri" w:cs="Arial"/>
          <w:lang w:eastAsia="en-GB"/>
        </w:rPr>
        <w:t>,</w:t>
      </w:r>
      <w:r w:rsidRPr="0027730B">
        <w:rPr>
          <w:rFonts w:ascii="Calibri" w:hAnsi="Calibri" w:cs="Arial"/>
          <w:lang w:eastAsia="en-GB"/>
        </w:rPr>
        <w:t xml:space="preserve"> which unite them in their drive to improve standards.</w:t>
      </w:r>
    </w:p>
    <w:p w14:paraId="24C5DE4D" w14:textId="77777777" w:rsidR="00D81B5E" w:rsidRDefault="00D81B5E" w:rsidP="00D81B5E">
      <w:pPr>
        <w:spacing w:after="0"/>
        <w:jc w:val="both"/>
        <w:rPr>
          <w:rFonts w:ascii="Calibri" w:hAnsi="Calibri" w:cs="Arial"/>
          <w:lang w:eastAsia="en-GB"/>
        </w:rPr>
      </w:pPr>
      <w:r w:rsidRPr="0027730B">
        <w:rPr>
          <w:rFonts w:ascii="Calibri" w:hAnsi="Calibri" w:cs="Arial"/>
          <w:lang w:eastAsia="en-GB"/>
        </w:rPr>
        <w:t>•</w:t>
      </w:r>
      <w:r w:rsidRPr="0027730B">
        <w:rPr>
          <w:rFonts w:ascii="Calibri" w:hAnsi="Calibri" w:cs="Arial"/>
          <w:lang w:eastAsia="en-GB"/>
        </w:rPr>
        <w:tab/>
        <w:t>There is a clear determination to support pupils and their families to overcome barriers.</w:t>
      </w:r>
    </w:p>
    <w:p w14:paraId="55EDE612" w14:textId="77777777" w:rsidR="00D81B5E" w:rsidRPr="001B1215" w:rsidRDefault="00D81B5E" w:rsidP="00E64905">
      <w:pPr>
        <w:spacing w:after="0"/>
        <w:jc w:val="right"/>
        <w:rPr>
          <w:rFonts w:ascii="Calibri" w:hAnsi="Calibri" w:cs="Arial"/>
          <w:i/>
        </w:rPr>
      </w:pPr>
      <w:r w:rsidRPr="001B1215">
        <w:rPr>
          <w:rFonts w:ascii="Calibri" w:hAnsi="Calibri" w:cs="Arial"/>
          <w:i/>
          <w:lang w:eastAsia="en-GB"/>
        </w:rPr>
        <w:t>Ofsted 2018</w:t>
      </w:r>
    </w:p>
    <w:p w14:paraId="22A01FED" w14:textId="77777777" w:rsidR="00D81B5E" w:rsidRDefault="00D81B5E" w:rsidP="00D81B5E">
      <w:pPr>
        <w:spacing w:after="0"/>
        <w:jc w:val="both"/>
        <w:rPr>
          <w:rFonts w:ascii="Calibri" w:hAnsi="Calibri" w:cs="Arial"/>
        </w:rPr>
      </w:pPr>
    </w:p>
    <w:p w14:paraId="73F58356" w14:textId="77777777" w:rsidR="00D81B5E" w:rsidRDefault="00D81B5E" w:rsidP="00D81B5E">
      <w:pPr>
        <w:spacing w:after="0"/>
        <w:jc w:val="both"/>
        <w:rPr>
          <w:rFonts w:ascii="Calibri" w:hAnsi="Calibri"/>
        </w:rPr>
      </w:pPr>
      <w:r w:rsidRPr="005F4917">
        <w:rPr>
          <w:rFonts w:ascii="Calibri" w:hAnsi="Calibri"/>
        </w:rPr>
        <w:t>Sponsored by the Anglican Diocese of Gloucester, we are an Academy serving at the heart of our local community.  All Saints’ Academy has a Life Vision, ‘Where every member of our extended family realise</w:t>
      </w:r>
      <w:r w:rsidR="00585667">
        <w:rPr>
          <w:rFonts w:ascii="Calibri" w:hAnsi="Calibri"/>
        </w:rPr>
        <w:t>s</w:t>
      </w:r>
      <w:r w:rsidRPr="005F4917">
        <w:rPr>
          <w:rFonts w:ascii="Calibri" w:hAnsi="Calibri"/>
        </w:rPr>
        <w:t xml:space="preserve"> their God-given potential, inspired by John 10:10. Jesus </w:t>
      </w:r>
      <w:proofErr w:type="gramStart"/>
      <w:r w:rsidRPr="005F4917">
        <w:rPr>
          <w:rFonts w:ascii="Calibri" w:hAnsi="Calibri"/>
        </w:rPr>
        <w:t>said</w:t>
      </w:r>
      <w:proofErr w:type="gramEnd"/>
      <w:r w:rsidRPr="005F4917">
        <w:rPr>
          <w:rFonts w:ascii="Calibri" w:hAnsi="Calibri"/>
        </w:rPr>
        <w:t xml:space="preserve"> 'I have come so you may have life in all its fullness'.</w:t>
      </w:r>
    </w:p>
    <w:p w14:paraId="2CBC7BF2" w14:textId="77777777" w:rsidR="00D81B5E" w:rsidRDefault="00D81B5E" w:rsidP="00D81B5E">
      <w:pPr>
        <w:spacing w:after="0"/>
        <w:jc w:val="both"/>
        <w:rPr>
          <w:rFonts w:ascii="Calibri" w:hAnsi="Calibri"/>
        </w:rPr>
      </w:pPr>
    </w:p>
    <w:p w14:paraId="55EBB693" w14:textId="77777777" w:rsidR="00D81B5E" w:rsidRPr="00E123D8" w:rsidRDefault="00D81B5E" w:rsidP="00D81B5E">
      <w:pPr>
        <w:spacing w:after="0"/>
        <w:jc w:val="both"/>
        <w:rPr>
          <w:rFonts w:ascii="Calibri" w:hAnsi="Calibri"/>
        </w:rPr>
      </w:pPr>
      <w:r>
        <w:rPr>
          <w:rFonts w:ascii="Calibri" w:hAnsi="Calibri"/>
        </w:rPr>
        <w:t xml:space="preserve">We are an inclusive Church Academy who </w:t>
      </w:r>
      <w:r w:rsidRPr="0027730B">
        <w:rPr>
          <w:rFonts w:ascii="Calibri" w:hAnsi="Calibri"/>
        </w:rPr>
        <w:t>welcome</w:t>
      </w:r>
      <w:r>
        <w:rPr>
          <w:rFonts w:ascii="Calibri" w:hAnsi="Calibri"/>
        </w:rPr>
        <w:t>s</w:t>
      </w:r>
      <w:r w:rsidRPr="0027730B">
        <w:rPr>
          <w:rFonts w:ascii="Calibri" w:hAnsi="Calibri"/>
        </w:rPr>
        <w:t xml:space="preserve"> applications from all denominations</w:t>
      </w:r>
      <w:r>
        <w:rPr>
          <w:rFonts w:ascii="Calibri" w:hAnsi="Calibri"/>
        </w:rPr>
        <w:t xml:space="preserve"> and those of none</w:t>
      </w:r>
      <w:r w:rsidRPr="0027730B">
        <w:rPr>
          <w:rFonts w:ascii="Calibri" w:hAnsi="Calibri"/>
        </w:rPr>
        <w:t>.</w:t>
      </w:r>
    </w:p>
    <w:p w14:paraId="4EC80011" w14:textId="77777777" w:rsidR="00D81B5E" w:rsidRDefault="00D81B5E" w:rsidP="00D81B5E">
      <w:pPr>
        <w:spacing w:after="0"/>
        <w:jc w:val="both"/>
        <w:rPr>
          <w:rFonts w:ascii="Calibri" w:hAnsi="Calibri" w:cs="Arial"/>
        </w:rPr>
      </w:pPr>
    </w:p>
    <w:p w14:paraId="6BBA97E2" w14:textId="77777777" w:rsidR="00B53521" w:rsidRDefault="00B53521" w:rsidP="00D81B5E">
      <w:pPr>
        <w:spacing w:after="0"/>
        <w:jc w:val="both"/>
        <w:rPr>
          <w:rFonts w:ascii="Calibri" w:hAnsi="Calibri" w:cs="Arial"/>
        </w:rPr>
      </w:pPr>
    </w:p>
    <w:p w14:paraId="6F2E812B" w14:textId="77777777" w:rsidR="00B53521" w:rsidRDefault="00B53521" w:rsidP="00D81B5E">
      <w:pPr>
        <w:spacing w:after="0"/>
        <w:jc w:val="both"/>
        <w:rPr>
          <w:rFonts w:ascii="Calibri" w:hAnsi="Calibri" w:cs="Arial"/>
        </w:rPr>
      </w:pPr>
    </w:p>
    <w:p w14:paraId="69B75DC5" w14:textId="7061B375" w:rsidR="00D81B5E" w:rsidRPr="0027730B" w:rsidRDefault="00D81B5E" w:rsidP="00D81B5E">
      <w:pPr>
        <w:spacing w:after="0"/>
        <w:jc w:val="both"/>
        <w:rPr>
          <w:rFonts w:ascii="Calibri" w:hAnsi="Calibri" w:cs="Arial"/>
        </w:rPr>
      </w:pPr>
      <w:r>
        <w:rPr>
          <w:rFonts w:ascii="Calibri" w:hAnsi="Calibri" w:cs="Arial"/>
        </w:rPr>
        <w:t>What we</w:t>
      </w:r>
      <w:r w:rsidRPr="0027730B">
        <w:rPr>
          <w:rFonts w:ascii="Calibri" w:hAnsi="Calibri" w:cs="Arial"/>
        </w:rPr>
        <w:t xml:space="preserve"> offer:</w:t>
      </w:r>
    </w:p>
    <w:p w14:paraId="3A95475A" w14:textId="39FD307C" w:rsidR="00D81B5E" w:rsidRDefault="00D81B5E" w:rsidP="00206506">
      <w:pPr>
        <w:spacing w:after="0"/>
        <w:ind w:left="720" w:hanging="720"/>
        <w:jc w:val="both"/>
        <w:rPr>
          <w:rFonts w:ascii="Calibri" w:hAnsi="Calibri" w:cs="Arial"/>
        </w:rPr>
      </w:pPr>
      <w:r w:rsidRPr="0027730B">
        <w:rPr>
          <w:rFonts w:ascii="Calibri" w:hAnsi="Calibri" w:cs="Arial"/>
        </w:rPr>
        <w:t>-</w:t>
      </w:r>
      <w:r w:rsidRPr="0027730B">
        <w:rPr>
          <w:rFonts w:ascii="Calibri" w:hAnsi="Calibri" w:cs="Arial"/>
        </w:rPr>
        <w:tab/>
        <w:t>The Academy is in an attractive new building, within easy access to Che</w:t>
      </w:r>
      <w:r>
        <w:rPr>
          <w:rFonts w:ascii="Calibri" w:hAnsi="Calibri" w:cs="Arial"/>
        </w:rPr>
        <w:t>ltenham, Tewkesbury and the M5 with onsite catering facilities</w:t>
      </w:r>
    </w:p>
    <w:p w14:paraId="4139D5F8" w14:textId="19C4B741" w:rsidR="00206506" w:rsidRPr="0027730B" w:rsidRDefault="00206506" w:rsidP="00206506">
      <w:pPr>
        <w:spacing w:after="0"/>
        <w:ind w:left="720" w:hanging="720"/>
        <w:jc w:val="both"/>
        <w:rPr>
          <w:rFonts w:ascii="Calibri" w:hAnsi="Calibri" w:cs="Arial"/>
        </w:rPr>
      </w:pPr>
      <w:r>
        <w:rPr>
          <w:rFonts w:ascii="Calibri" w:hAnsi="Calibri" w:cs="Arial"/>
        </w:rPr>
        <w:t>-</w:t>
      </w:r>
      <w:r>
        <w:rPr>
          <w:rFonts w:ascii="Calibri" w:hAnsi="Calibri" w:cs="Arial"/>
        </w:rPr>
        <w:tab/>
        <w:t xml:space="preserve">Enrolment on to a Church of England </w:t>
      </w:r>
      <w:proofErr w:type="spellStart"/>
      <w:r>
        <w:rPr>
          <w:rFonts w:ascii="Calibri" w:hAnsi="Calibri" w:cs="Arial"/>
        </w:rPr>
        <w:t>NPQFlex</w:t>
      </w:r>
      <w:proofErr w:type="spellEnd"/>
      <w:r>
        <w:rPr>
          <w:rFonts w:ascii="Calibri" w:hAnsi="Calibri" w:cs="Arial"/>
        </w:rPr>
        <w:t xml:space="preserve"> professional development course.</w:t>
      </w:r>
    </w:p>
    <w:p w14:paraId="0BDF1A0C" w14:textId="3EFEF48F" w:rsidR="00D81B5E" w:rsidRPr="0027730B" w:rsidRDefault="00D81B5E" w:rsidP="00D81B5E">
      <w:pPr>
        <w:spacing w:after="0"/>
        <w:jc w:val="both"/>
        <w:rPr>
          <w:rFonts w:ascii="Calibri" w:hAnsi="Calibri" w:cs="Arial"/>
        </w:rPr>
      </w:pPr>
      <w:r>
        <w:rPr>
          <w:rFonts w:ascii="Calibri" w:hAnsi="Calibri" w:cs="Arial"/>
        </w:rPr>
        <w:t>-</w:t>
      </w:r>
      <w:r>
        <w:rPr>
          <w:rFonts w:ascii="Calibri" w:hAnsi="Calibri" w:cs="Arial"/>
        </w:rPr>
        <w:tab/>
        <w:t xml:space="preserve">Entry into the </w:t>
      </w:r>
      <w:r w:rsidR="00B53521">
        <w:rPr>
          <w:rFonts w:ascii="Calibri" w:hAnsi="Calibri" w:cs="Arial"/>
        </w:rPr>
        <w:t>Teachers’</w:t>
      </w:r>
      <w:r w:rsidR="00401091">
        <w:rPr>
          <w:rFonts w:ascii="Calibri" w:hAnsi="Calibri" w:cs="Arial"/>
        </w:rPr>
        <w:t xml:space="preserve"> </w:t>
      </w:r>
      <w:r w:rsidR="00AD38E2">
        <w:rPr>
          <w:rFonts w:ascii="Calibri" w:hAnsi="Calibri" w:cs="Arial"/>
        </w:rPr>
        <w:t>Pension</w:t>
      </w:r>
      <w:r w:rsidRPr="0027730B">
        <w:rPr>
          <w:rFonts w:ascii="Calibri" w:hAnsi="Calibri" w:cs="Arial"/>
        </w:rPr>
        <w:t xml:space="preserve"> </w:t>
      </w:r>
      <w:r>
        <w:rPr>
          <w:rFonts w:ascii="Calibri" w:hAnsi="Calibri" w:cs="Arial"/>
        </w:rPr>
        <w:t>scheme</w:t>
      </w:r>
    </w:p>
    <w:p w14:paraId="08F6E361" w14:textId="77777777" w:rsidR="00D81B5E" w:rsidRPr="0027730B" w:rsidRDefault="00D81B5E" w:rsidP="00D81B5E">
      <w:pPr>
        <w:spacing w:after="0"/>
        <w:jc w:val="both"/>
        <w:rPr>
          <w:rFonts w:ascii="Calibri" w:hAnsi="Calibri" w:cs="Arial"/>
        </w:rPr>
      </w:pPr>
      <w:r w:rsidRPr="0027730B">
        <w:rPr>
          <w:rFonts w:ascii="Calibri" w:hAnsi="Calibri" w:cs="Arial"/>
        </w:rPr>
        <w:t>-</w:t>
      </w:r>
      <w:r w:rsidRPr="0027730B">
        <w:rPr>
          <w:rFonts w:ascii="Calibri" w:hAnsi="Calibri" w:cs="Arial"/>
        </w:rPr>
        <w:tab/>
        <w:t>Free access to the onsite gym facility</w:t>
      </w:r>
    </w:p>
    <w:p w14:paraId="027DA961" w14:textId="77777777" w:rsidR="00D81B5E" w:rsidRPr="0027730B" w:rsidRDefault="00D81B5E" w:rsidP="00D81B5E">
      <w:pPr>
        <w:spacing w:after="0"/>
        <w:jc w:val="both"/>
        <w:rPr>
          <w:rFonts w:ascii="Calibri" w:hAnsi="Calibri" w:cs="Arial"/>
        </w:rPr>
      </w:pPr>
      <w:r>
        <w:rPr>
          <w:rFonts w:ascii="Calibri" w:hAnsi="Calibri" w:cs="Arial"/>
        </w:rPr>
        <w:t>-</w:t>
      </w:r>
      <w:r>
        <w:rPr>
          <w:rFonts w:ascii="Calibri" w:hAnsi="Calibri" w:cs="Arial"/>
        </w:rPr>
        <w:tab/>
        <w:t>Access to our Employee Assistance Scheme</w:t>
      </w:r>
    </w:p>
    <w:p w14:paraId="29D79700" w14:textId="77777777" w:rsidR="00D81B5E" w:rsidRPr="006B4445" w:rsidRDefault="00D81B5E" w:rsidP="00D81B5E">
      <w:pPr>
        <w:spacing w:after="0"/>
        <w:jc w:val="both"/>
        <w:rPr>
          <w:rFonts w:ascii="Calibri" w:hAnsi="Calibri" w:cs="Arial"/>
        </w:rPr>
      </w:pPr>
      <w:r w:rsidRPr="0027730B">
        <w:rPr>
          <w:rFonts w:ascii="Calibri" w:hAnsi="Calibri" w:cs="Arial"/>
        </w:rPr>
        <w:t>-</w:t>
      </w:r>
      <w:r w:rsidRPr="0027730B">
        <w:rPr>
          <w:rFonts w:ascii="Calibri" w:hAnsi="Calibri" w:cs="Arial"/>
        </w:rPr>
        <w:tab/>
        <w:t>Free onsite parking</w:t>
      </w:r>
      <w:r w:rsidR="005F17A1">
        <w:rPr>
          <w:rFonts w:ascii="Calibri" w:hAnsi="Calibri" w:cs="Arial"/>
        </w:rPr>
        <w:t xml:space="preserve"> including electric car charge points</w:t>
      </w:r>
    </w:p>
    <w:p w14:paraId="4EC8ADA6" w14:textId="77777777" w:rsidR="00D81B5E" w:rsidRDefault="00D81B5E" w:rsidP="00D81B5E">
      <w:pPr>
        <w:spacing w:after="0"/>
        <w:jc w:val="both"/>
        <w:rPr>
          <w:rFonts w:cs="Arial"/>
        </w:rPr>
      </w:pPr>
    </w:p>
    <w:p w14:paraId="20AF69E2" w14:textId="77777777" w:rsidR="00DA750C" w:rsidRDefault="00DA750C" w:rsidP="00DA750C">
      <w:pPr>
        <w:spacing w:after="0"/>
        <w:jc w:val="both"/>
        <w:rPr>
          <w:rFonts w:ascii="Calibri" w:hAnsi="Calibri" w:cs="Arial"/>
          <w:lang w:eastAsia="en-GB"/>
        </w:rPr>
      </w:pPr>
      <w:r w:rsidRPr="00330A16">
        <w:rPr>
          <w:rFonts w:ascii="Calibri" w:hAnsi="Calibri" w:cs="Arial"/>
          <w:lang w:eastAsia="en-GB"/>
        </w:rPr>
        <w:t xml:space="preserve">The Academy is committed to safeguarding and promoting the </w:t>
      </w:r>
      <w:r w:rsidRPr="00BA5E7A">
        <w:rPr>
          <w:rFonts w:ascii="Calibri" w:hAnsi="Calibri" w:cs="Arial"/>
          <w:lang w:eastAsia="en-GB"/>
        </w:rPr>
        <w:t xml:space="preserve">welfare of children and young </w:t>
      </w:r>
      <w:proofErr w:type="gramStart"/>
      <w:r w:rsidRPr="00BA5E7A">
        <w:rPr>
          <w:rFonts w:ascii="Calibri" w:hAnsi="Calibri" w:cs="Arial"/>
          <w:lang w:eastAsia="en-GB"/>
        </w:rPr>
        <w:t>people, and</w:t>
      </w:r>
      <w:proofErr w:type="gramEnd"/>
      <w:r w:rsidRPr="00BA5E7A">
        <w:rPr>
          <w:rFonts w:ascii="Calibri" w:hAnsi="Calibri" w:cs="Arial"/>
          <w:lang w:eastAsia="en-GB"/>
        </w:rPr>
        <w:t xml:space="preserve"> expects all staff and volunteers to share this commitment.  Shortlisted candidates will be subject to an online search in line with Keeping Children Safe in Education 2022 recommendations.</w:t>
      </w:r>
      <w:r w:rsidRPr="000E0CE4">
        <w:rPr>
          <w:rFonts w:ascii="Calibri" w:hAnsi="Calibri" w:cs="Arial"/>
          <w:lang w:eastAsia="en-GB"/>
        </w:rPr>
        <w:t xml:space="preserve"> Successful applicants will be subject to enhanced DBS clearance.</w:t>
      </w:r>
    </w:p>
    <w:p w14:paraId="047DC1AC" w14:textId="77777777" w:rsidR="00DA750C" w:rsidRPr="00330A16" w:rsidRDefault="00DA750C" w:rsidP="00DA750C">
      <w:pPr>
        <w:spacing w:after="0"/>
        <w:jc w:val="both"/>
        <w:rPr>
          <w:rFonts w:ascii="Calibri" w:hAnsi="Calibri" w:cs="Arial"/>
          <w:lang w:eastAsia="en-GB"/>
        </w:rPr>
      </w:pPr>
    </w:p>
    <w:p w14:paraId="677B8A4C" w14:textId="77777777" w:rsidR="00DA750C" w:rsidRDefault="00DA750C" w:rsidP="00DA750C">
      <w:pPr>
        <w:spacing w:after="0"/>
        <w:jc w:val="both"/>
        <w:rPr>
          <w:rFonts w:ascii="Calibri" w:hAnsi="Calibri" w:cs="Arial"/>
          <w:lang w:eastAsia="en-GB"/>
        </w:rPr>
      </w:pPr>
      <w:r>
        <w:rPr>
          <w:rFonts w:ascii="Calibri" w:hAnsi="Calibri" w:cs="Arial"/>
          <w:lang w:eastAsia="en-GB"/>
        </w:rPr>
        <w:t>To apply for this role p</w:t>
      </w:r>
      <w:r w:rsidRPr="00330A16">
        <w:rPr>
          <w:rFonts w:ascii="Calibri" w:hAnsi="Calibri" w:cs="Arial"/>
          <w:lang w:eastAsia="en-GB"/>
        </w:rPr>
        <w:t xml:space="preserve">lease send </w:t>
      </w:r>
      <w:r>
        <w:rPr>
          <w:rFonts w:ascii="Calibri" w:hAnsi="Calibri" w:cs="Arial"/>
          <w:lang w:eastAsia="en-GB"/>
        </w:rPr>
        <w:t xml:space="preserve">complete an online application form found on the Academy website </w:t>
      </w:r>
      <w:hyperlink r:id="rId15" w:history="1">
        <w:r w:rsidRPr="003070CB">
          <w:rPr>
            <w:rStyle w:val="Hyperlink"/>
            <w:rFonts w:ascii="Calibri" w:hAnsi="Calibri" w:cs="Arial"/>
            <w:lang w:eastAsia="en-GB"/>
          </w:rPr>
          <w:t>www.asachelt.org</w:t>
        </w:r>
      </w:hyperlink>
      <w:r>
        <w:rPr>
          <w:rFonts w:ascii="Calibri" w:hAnsi="Calibri" w:cs="Arial"/>
          <w:lang w:eastAsia="en-GB"/>
        </w:rPr>
        <w:t xml:space="preserve"> If you have any questions regarding this role please contact Katie Jordan, HR Manager at </w:t>
      </w:r>
      <w:hyperlink r:id="rId16" w:history="1">
        <w:r w:rsidRPr="00E015BF">
          <w:rPr>
            <w:rStyle w:val="Hyperlink"/>
            <w:rFonts w:ascii="Calibri" w:hAnsi="Calibri" w:cs="Arial"/>
            <w:lang w:eastAsia="en-GB"/>
          </w:rPr>
          <w:t>hr@asachelt.org</w:t>
        </w:r>
      </w:hyperlink>
    </w:p>
    <w:p w14:paraId="5985DE0D" w14:textId="77777777" w:rsidR="00D81B5E" w:rsidRDefault="00D81B5E" w:rsidP="00D81B5E">
      <w:pPr>
        <w:spacing w:after="0"/>
        <w:jc w:val="both"/>
        <w:rPr>
          <w:rFonts w:ascii="Calibri" w:hAnsi="Calibri" w:cs="Arial"/>
          <w:lang w:eastAsia="en-GB"/>
        </w:rPr>
      </w:pPr>
    </w:p>
    <w:p w14:paraId="62E88EB0" w14:textId="77777777" w:rsidR="00D81B5E" w:rsidRDefault="00D81B5E" w:rsidP="00D81B5E">
      <w:pPr>
        <w:spacing w:after="0"/>
        <w:jc w:val="both"/>
        <w:rPr>
          <w:rFonts w:ascii="Calibri" w:hAnsi="Calibri" w:cs="Arial"/>
          <w:lang w:eastAsia="en-GB"/>
        </w:rPr>
      </w:pPr>
    </w:p>
    <w:p w14:paraId="0EB6F2D9" w14:textId="77777777" w:rsidR="00D81B5E" w:rsidRPr="003F26F9" w:rsidRDefault="00D81B5E" w:rsidP="00D81B5E">
      <w:pPr>
        <w:spacing w:after="0"/>
        <w:jc w:val="center"/>
        <w:rPr>
          <w:rFonts w:ascii="Calibri" w:eastAsia="Calibri" w:hAnsi="Calibri"/>
          <w:i/>
        </w:rPr>
      </w:pPr>
      <w:r w:rsidRPr="003F26F9">
        <w:rPr>
          <w:rFonts w:ascii="Calibri" w:eastAsia="Calibri" w:hAnsi="Calibri"/>
          <w:i/>
        </w:rPr>
        <w:t xml:space="preserve">All Saints’ Academy is committed to ensure that all applicants and employees are given equal opportunities and that no applicants or employees are discriminated against </w:t>
      </w:r>
      <w:proofErr w:type="gramStart"/>
      <w:r w:rsidRPr="003F26F9">
        <w:rPr>
          <w:rFonts w:ascii="Calibri" w:eastAsia="Calibri" w:hAnsi="Calibri"/>
          <w:i/>
        </w:rPr>
        <w:t>on the basis of</w:t>
      </w:r>
      <w:proofErr w:type="gramEnd"/>
      <w:r w:rsidRPr="003F26F9">
        <w:rPr>
          <w:rFonts w:ascii="Calibri" w:eastAsia="Calibri" w:hAnsi="Calibri"/>
          <w:i/>
        </w:rPr>
        <w:t xml:space="preserve"> gender, gender reassignment, race, disability, pregnancy or maternity, sexual orientation, marital or civil partnership status, age or religion and belief.</w:t>
      </w:r>
    </w:p>
    <w:p w14:paraId="1B8F1A71" w14:textId="77777777" w:rsidR="00795D10" w:rsidRDefault="00795D10">
      <w:pPr>
        <w:rPr>
          <w:rFonts w:ascii="Gill Sans MT" w:hAnsi="Gill Sans MT"/>
        </w:rPr>
      </w:pPr>
      <w:r>
        <w:rPr>
          <w:rFonts w:ascii="Gill Sans MT" w:hAnsi="Gill Sans MT"/>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95D10" w14:paraId="2CD14AF7" w14:textId="77777777" w:rsidTr="00795D10">
        <w:tc>
          <w:tcPr>
            <w:tcW w:w="4508" w:type="dxa"/>
          </w:tcPr>
          <w:p w14:paraId="5BF62FF3" w14:textId="77777777" w:rsidR="00795D10" w:rsidRDefault="00795D10" w:rsidP="00795D10">
            <w:pPr>
              <w:rPr>
                <w:rFonts w:ascii="Verdana" w:hAnsi="Verdana"/>
                <w:b/>
                <w:i/>
                <w:sz w:val="24"/>
              </w:rPr>
            </w:pPr>
          </w:p>
          <w:p w14:paraId="0E9A6163" w14:textId="77777777" w:rsidR="00795D10" w:rsidRDefault="00795D10" w:rsidP="00795D10">
            <w:pPr>
              <w:rPr>
                <w:rFonts w:ascii="Gill Sans MT" w:hAnsi="Gill Sans MT"/>
              </w:rPr>
            </w:pPr>
            <w:r>
              <w:rPr>
                <w:rFonts w:ascii="Verdana" w:hAnsi="Verdana"/>
                <w:b/>
                <w:i/>
                <w:sz w:val="24"/>
              </w:rPr>
              <w:t>Job Description</w:t>
            </w:r>
            <w:r>
              <w:rPr>
                <w:rFonts w:ascii="Verdana" w:hAnsi="Verdana"/>
                <w:b/>
              </w:rPr>
              <w:tab/>
            </w:r>
          </w:p>
          <w:p w14:paraId="5396B9DA" w14:textId="77777777" w:rsidR="00795D10" w:rsidRDefault="00795D10" w:rsidP="00E93683">
            <w:pPr>
              <w:rPr>
                <w:rFonts w:ascii="Verdana" w:hAnsi="Verdana"/>
                <w:b/>
                <w:i/>
                <w:sz w:val="24"/>
              </w:rPr>
            </w:pPr>
          </w:p>
        </w:tc>
        <w:tc>
          <w:tcPr>
            <w:tcW w:w="4508" w:type="dxa"/>
          </w:tcPr>
          <w:p w14:paraId="5864C473" w14:textId="77777777" w:rsidR="00795D10" w:rsidRDefault="00795D10" w:rsidP="00795D10">
            <w:pPr>
              <w:jc w:val="right"/>
              <w:rPr>
                <w:rFonts w:ascii="Verdana" w:hAnsi="Verdana"/>
                <w:b/>
                <w:i/>
                <w:sz w:val="24"/>
              </w:rPr>
            </w:pPr>
            <w:r>
              <w:rPr>
                <w:noProof/>
                <w:lang w:eastAsia="en-GB"/>
              </w:rPr>
              <w:drawing>
                <wp:inline distT="0" distB="0" distL="0" distR="0" wp14:anchorId="28FF7178" wp14:editId="6AB0CDFA">
                  <wp:extent cx="1533525" cy="628650"/>
                  <wp:effectExtent l="0" t="0" r="9525" b="0"/>
                  <wp:docPr id="25" name="Picture 25" descr="C:\Users\PK\AppData\Local\Microsoft\Windows\Temporary Internet Files\Content.Outlook\REY8UBP7\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AppData\Local\Microsoft\Windows\Temporary Internet Files\Content.Outlook\REY8UBP7\Logo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3525" cy="628650"/>
                          </a:xfrm>
                          <a:prstGeom prst="rect">
                            <a:avLst/>
                          </a:prstGeom>
                          <a:noFill/>
                          <a:ln>
                            <a:noFill/>
                          </a:ln>
                        </pic:spPr>
                      </pic:pic>
                    </a:graphicData>
                  </a:graphic>
                </wp:inline>
              </w:drawing>
            </w:r>
          </w:p>
        </w:tc>
      </w:tr>
    </w:tbl>
    <w:p w14:paraId="7435C1BD" w14:textId="77777777" w:rsidR="00795D10" w:rsidRDefault="00795D10">
      <w:pPr>
        <w:rPr>
          <w:rFonts w:ascii="Gill Sans MT" w:hAnsi="Gill Sans MT"/>
        </w:rPr>
      </w:pPr>
    </w:p>
    <w:p w14:paraId="4D5671F6" w14:textId="132F420C" w:rsidR="002264F3" w:rsidRPr="002264F3" w:rsidRDefault="002264F3" w:rsidP="002264F3">
      <w:pPr>
        <w:spacing w:after="0" w:line="240" w:lineRule="auto"/>
        <w:jc w:val="both"/>
        <w:rPr>
          <w:rFonts w:ascii="Calibri" w:eastAsia="Times New Roman" w:hAnsi="Calibri" w:cs="Calibri"/>
          <w:lang w:eastAsia="en-GB"/>
        </w:rPr>
      </w:pPr>
      <w:r w:rsidRPr="002264F3">
        <w:rPr>
          <w:rFonts w:ascii="Calibri" w:eastAsia="Times New Roman" w:hAnsi="Calibri" w:cs="Calibri"/>
          <w:b/>
          <w:lang w:eastAsia="en-GB"/>
        </w:rPr>
        <w:t>Post:</w:t>
      </w:r>
      <w:r w:rsidRPr="002264F3">
        <w:rPr>
          <w:rFonts w:ascii="Calibri" w:eastAsia="Times New Roman" w:hAnsi="Calibri" w:cs="Calibri"/>
          <w:b/>
          <w:lang w:eastAsia="en-GB"/>
        </w:rPr>
        <w:tab/>
      </w:r>
      <w:r w:rsidRPr="002264F3">
        <w:rPr>
          <w:rFonts w:ascii="Calibri" w:eastAsia="Times New Roman" w:hAnsi="Calibri" w:cs="Calibri"/>
          <w:lang w:eastAsia="en-GB"/>
        </w:rPr>
        <w:tab/>
      </w:r>
      <w:r w:rsidRPr="002264F3">
        <w:rPr>
          <w:rFonts w:ascii="Calibri" w:eastAsia="Times New Roman" w:hAnsi="Calibri" w:cs="Calibri"/>
          <w:lang w:eastAsia="en-GB"/>
        </w:rPr>
        <w:tab/>
      </w:r>
      <w:r w:rsidR="005F17A1">
        <w:rPr>
          <w:rFonts w:ascii="Calibri" w:eastAsia="Times New Roman" w:hAnsi="Calibri" w:cs="Calibri"/>
          <w:lang w:eastAsia="en-GB"/>
        </w:rPr>
        <w:t xml:space="preserve">Head of </w:t>
      </w:r>
      <w:r w:rsidR="00DA0208">
        <w:rPr>
          <w:rFonts w:ascii="Calibri" w:eastAsia="Times New Roman" w:hAnsi="Calibri" w:cs="Calibri"/>
          <w:lang w:eastAsia="en-GB"/>
        </w:rPr>
        <w:t>Faculty - Science</w:t>
      </w:r>
    </w:p>
    <w:p w14:paraId="085EBF6A" w14:textId="77777777" w:rsidR="002264F3" w:rsidRPr="002264F3" w:rsidRDefault="002264F3" w:rsidP="002264F3">
      <w:pPr>
        <w:spacing w:after="0" w:line="240" w:lineRule="auto"/>
        <w:jc w:val="both"/>
        <w:rPr>
          <w:rFonts w:ascii="Calibri" w:eastAsia="Times New Roman" w:hAnsi="Calibri" w:cs="Calibri"/>
          <w:lang w:eastAsia="en-GB"/>
        </w:rPr>
      </w:pPr>
    </w:p>
    <w:p w14:paraId="35E1FF34" w14:textId="47C7F20B" w:rsidR="002264F3" w:rsidRPr="002264F3" w:rsidRDefault="002264F3" w:rsidP="002264F3">
      <w:pPr>
        <w:spacing w:after="0" w:line="240" w:lineRule="auto"/>
        <w:jc w:val="both"/>
        <w:rPr>
          <w:rFonts w:ascii="Calibri" w:eastAsia="Times New Roman" w:hAnsi="Calibri" w:cs="Calibri"/>
          <w:lang w:eastAsia="en-GB"/>
        </w:rPr>
      </w:pPr>
      <w:r w:rsidRPr="002264F3">
        <w:rPr>
          <w:rFonts w:ascii="Calibri" w:eastAsia="Times New Roman" w:hAnsi="Calibri" w:cs="Calibri"/>
          <w:b/>
          <w:lang w:eastAsia="en-GB"/>
        </w:rPr>
        <w:t>Reporting to:</w:t>
      </w:r>
      <w:r w:rsidRPr="002264F3">
        <w:rPr>
          <w:rFonts w:ascii="Calibri" w:eastAsia="Times New Roman" w:hAnsi="Calibri" w:cs="Calibri"/>
          <w:lang w:eastAsia="en-GB"/>
        </w:rPr>
        <w:tab/>
      </w:r>
      <w:r w:rsidRPr="002264F3">
        <w:rPr>
          <w:rFonts w:ascii="Calibri" w:eastAsia="Times New Roman" w:hAnsi="Calibri" w:cs="Calibri"/>
          <w:lang w:eastAsia="en-GB"/>
        </w:rPr>
        <w:tab/>
      </w:r>
      <w:proofErr w:type="gramStart"/>
      <w:r w:rsidRPr="002264F3">
        <w:rPr>
          <w:rFonts w:ascii="Calibri" w:eastAsia="Times New Roman" w:hAnsi="Calibri" w:cs="Calibri"/>
          <w:lang w:eastAsia="en-GB"/>
        </w:rPr>
        <w:t xml:space="preserve">Principal, </w:t>
      </w:r>
      <w:r w:rsidR="00012AC7">
        <w:rPr>
          <w:rFonts w:ascii="Calibri" w:eastAsia="Times New Roman" w:hAnsi="Calibri" w:cs="Calibri"/>
          <w:lang w:eastAsia="en-GB"/>
        </w:rPr>
        <w:t xml:space="preserve"> </w:t>
      </w:r>
      <w:r w:rsidR="00DA0208">
        <w:rPr>
          <w:rFonts w:ascii="Calibri" w:eastAsia="Times New Roman" w:hAnsi="Calibri" w:cs="Calibri"/>
          <w:lang w:eastAsia="en-GB"/>
        </w:rPr>
        <w:t>Associate</w:t>
      </w:r>
      <w:proofErr w:type="gramEnd"/>
      <w:r w:rsidR="00DA0208">
        <w:rPr>
          <w:rFonts w:ascii="Calibri" w:eastAsia="Times New Roman" w:hAnsi="Calibri" w:cs="Calibri"/>
          <w:lang w:eastAsia="en-GB"/>
        </w:rPr>
        <w:t xml:space="preserve"> Principal and Vice Principals</w:t>
      </w:r>
    </w:p>
    <w:p w14:paraId="3A08427C" w14:textId="77777777" w:rsidR="002264F3" w:rsidRPr="002264F3" w:rsidRDefault="002264F3" w:rsidP="002264F3">
      <w:pPr>
        <w:spacing w:after="0" w:line="240" w:lineRule="auto"/>
        <w:jc w:val="both"/>
        <w:rPr>
          <w:rFonts w:ascii="Calibri" w:eastAsia="Times New Roman" w:hAnsi="Calibri" w:cs="Calibri"/>
          <w:lang w:eastAsia="en-GB"/>
        </w:rPr>
      </w:pPr>
    </w:p>
    <w:p w14:paraId="69EB6BA8" w14:textId="731DAF0C" w:rsidR="002264F3" w:rsidRPr="002264F3" w:rsidRDefault="002264F3" w:rsidP="002264F3">
      <w:pPr>
        <w:spacing w:after="0" w:line="240" w:lineRule="auto"/>
        <w:ind w:left="2160" w:hanging="2160"/>
        <w:jc w:val="both"/>
        <w:rPr>
          <w:rFonts w:ascii="Calibri" w:eastAsia="Times New Roman" w:hAnsi="Calibri" w:cs="Calibri"/>
          <w:lang w:eastAsia="en-GB"/>
        </w:rPr>
      </w:pPr>
      <w:r w:rsidRPr="002264F3">
        <w:rPr>
          <w:rFonts w:ascii="Calibri" w:eastAsia="Times New Roman" w:hAnsi="Calibri" w:cs="Calibri"/>
          <w:b/>
          <w:lang w:eastAsia="en-GB"/>
        </w:rPr>
        <w:t>Responsible for:</w:t>
      </w:r>
      <w:r w:rsidR="00E55F28">
        <w:rPr>
          <w:rFonts w:ascii="Calibri" w:eastAsia="Times New Roman" w:hAnsi="Calibri" w:cs="Calibri"/>
          <w:lang w:eastAsia="en-GB"/>
        </w:rPr>
        <w:tab/>
        <w:t>Heads</w:t>
      </w:r>
      <w:r w:rsidR="001A6B80">
        <w:rPr>
          <w:rFonts w:ascii="Calibri" w:eastAsia="Times New Roman" w:hAnsi="Calibri" w:cs="Calibri"/>
          <w:lang w:eastAsia="en-GB"/>
        </w:rPr>
        <w:t xml:space="preserve"> of</w:t>
      </w:r>
      <w:r w:rsidR="00E55F28">
        <w:rPr>
          <w:rFonts w:ascii="Calibri" w:eastAsia="Times New Roman" w:hAnsi="Calibri" w:cs="Calibri"/>
          <w:lang w:eastAsia="en-GB"/>
        </w:rPr>
        <w:t xml:space="preserve"> Departments</w:t>
      </w:r>
      <w:r w:rsidRPr="002264F3">
        <w:rPr>
          <w:rFonts w:ascii="Calibri" w:eastAsia="Times New Roman" w:hAnsi="Calibri" w:cs="Calibri"/>
          <w:lang w:eastAsia="en-GB"/>
        </w:rPr>
        <w:t xml:space="preserve">, teaching staff and other relevant personnel </w:t>
      </w:r>
    </w:p>
    <w:p w14:paraId="078DF95B" w14:textId="77777777" w:rsidR="002264F3" w:rsidRPr="002264F3" w:rsidRDefault="002264F3" w:rsidP="002264F3">
      <w:pPr>
        <w:spacing w:after="0" w:line="240" w:lineRule="auto"/>
        <w:jc w:val="both"/>
        <w:rPr>
          <w:rFonts w:ascii="Calibri" w:eastAsia="Times New Roman" w:hAnsi="Calibri" w:cs="Calibri"/>
          <w:lang w:eastAsia="en-GB"/>
        </w:rPr>
      </w:pPr>
    </w:p>
    <w:p w14:paraId="6CA3CC0E" w14:textId="53EB886C" w:rsidR="002264F3" w:rsidRPr="002264F3" w:rsidRDefault="002264F3" w:rsidP="00DD11C3">
      <w:pPr>
        <w:spacing w:after="0" w:line="240" w:lineRule="auto"/>
        <w:ind w:left="2160" w:hanging="2160"/>
        <w:jc w:val="both"/>
        <w:rPr>
          <w:rFonts w:ascii="Calibri" w:eastAsia="Times New Roman" w:hAnsi="Calibri" w:cs="Calibri"/>
          <w:lang w:eastAsia="en-GB"/>
        </w:rPr>
      </w:pPr>
      <w:r w:rsidRPr="002264F3">
        <w:rPr>
          <w:rFonts w:ascii="Calibri" w:eastAsia="Times New Roman" w:hAnsi="Calibri" w:cs="Calibri"/>
          <w:b/>
          <w:lang w:eastAsia="en-GB"/>
        </w:rPr>
        <w:t>Salary Scale:</w:t>
      </w:r>
      <w:r w:rsidRPr="002264F3">
        <w:rPr>
          <w:rFonts w:ascii="Calibri" w:eastAsia="Times New Roman" w:hAnsi="Calibri" w:cs="Calibri"/>
          <w:b/>
          <w:lang w:eastAsia="en-GB"/>
        </w:rPr>
        <w:tab/>
      </w:r>
      <w:r w:rsidRPr="002264F3">
        <w:rPr>
          <w:rFonts w:ascii="Calibri" w:eastAsia="Times New Roman" w:hAnsi="Calibri" w:cs="Calibri"/>
          <w:lang w:eastAsia="en-GB"/>
        </w:rPr>
        <w:t xml:space="preserve">Leadership </w:t>
      </w:r>
      <w:r w:rsidR="001A6B80">
        <w:rPr>
          <w:rFonts w:ascii="Calibri" w:eastAsia="Times New Roman" w:hAnsi="Calibri" w:cs="Calibri"/>
          <w:lang w:eastAsia="en-GB"/>
        </w:rPr>
        <w:t xml:space="preserve">Scale Points </w:t>
      </w:r>
      <w:r w:rsidR="00DA0208">
        <w:rPr>
          <w:rFonts w:ascii="Calibri" w:eastAsia="Times New Roman" w:hAnsi="Calibri" w:cs="Calibri"/>
          <w:lang w:eastAsia="en-GB"/>
        </w:rPr>
        <w:t>5-9</w:t>
      </w:r>
      <w:r w:rsidR="00DD11C3">
        <w:rPr>
          <w:rFonts w:ascii="Calibri" w:eastAsia="Times New Roman" w:hAnsi="Calibri" w:cs="Calibri"/>
          <w:lang w:eastAsia="en-GB"/>
        </w:rPr>
        <w:t xml:space="preserve"> </w:t>
      </w:r>
    </w:p>
    <w:p w14:paraId="62D83789" w14:textId="77777777" w:rsidR="002264F3" w:rsidRPr="002264F3" w:rsidRDefault="002264F3" w:rsidP="002264F3">
      <w:pPr>
        <w:spacing w:after="0" w:line="240" w:lineRule="auto"/>
        <w:jc w:val="both"/>
        <w:rPr>
          <w:rFonts w:ascii="Calibri" w:eastAsia="Times New Roman" w:hAnsi="Calibri" w:cs="Calibri"/>
          <w:lang w:eastAsia="en-GB"/>
        </w:rPr>
      </w:pPr>
    </w:p>
    <w:p w14:paraId="1BD765C1" w14:textId="77777777" w:rsidR="002264F3" w:rsidRPr="002264F3" w:rsidRDefault="002264F3" w:rsidP="002264F3">
      <w:pPr>
        <w:spacing w:after="0" w:line="240" w:lineRule="auto"/>
        <w:jc w:val="both"/>
        <w:rPr>
          <w:rFonts w:ascii="Calibri" w:eastAsia="Times New Roman" w:hAnsi="Calibri" w:cs="Calibri"/>
          <w:lang w:eastAsia="en-GB"/>
        </w:rPr>
      </w:pPr>
      <w:r w:rsidRPr="002264F3">
        <w:rPr>
          <w:rFonts w:ascii="Calibri" w:eastAsia="Times New Roman" w:hAnsi="Calibri" w:cs="Calibri"/>
          <w:b/>
          <w:lang w:eastAsia="en-GB"/>
        </w:rPr>
        <w:t>Working Time:</w:t>
      </w:r>
      <w:r w:rsidRPr="002264F3">
        <w:rPr>
          <w:rFonts w:ascii="Calibri" w:eastAsia="Times New Roman" w:hAnsi="Calibri" w:cs="Calibri"/>
          <w:b/>
          <w:lang w:eastAsia="en-GB"/>
        </w:rPr>
        <w:tab/>
      </w:r>
      <w:r w:rsidRPr="002264F3">
        <w:rPr>
          <w:rFonts w:ascii="Calibri" w:eastAsia="Times New Roman" w:hAnsi="Calibri" w:cs="Calibri"/>
          <w:lang w:eastAsia="en-GB"/>
        </w:rPr>
        <w:tab/>
        <w:t>Full time as specified within the STPCD</w:t>
      </w:r>
    </w:p>
    <w:p w14:paraId="31674E91" w14:textId="77777777" w:rsidR="002264F3" w:rsidRPr="002264F3" w:rsidRDefault="002264F3" w:rsidP="002264F3">
      <w:pPr>
        <w:spacing w:after="0" w:line="240" w:lineRule="auto"/>
        <w:jc w:val="both"/>
        <w:rPr>
          <w:rFonts w:ascii="Calibri" w:eastAsia="Times New Roman" w:hAnsi="Calibri" w:cs="Calibri"/>
          <w:lang w:eastAsia="en-GB"/>
        </w:rPr>
      </w:pPr>
    </w:p>
    <w:p w14:paraId="633DE604" w14:textId="77777777" w:rsidR="002264F3" w:rsidRPr="002264F3" w:rsidRDefault="002264F3" w:rsidP="002264F3">
      <w:pPr>
        <w:spacing w:after="0" w:line="240" w:lineRule="auto"/>
        <w:jc w:val="both"/>
        <w:rPr>
          <w:rFonts w:ascii="Calibri" w:eastAsia="Times New Roman" w:hAnsi="Calibri" w:cs="Calibri"/>
        </w:rPr>
      </w:pPr>
      <w:r w:rsidRPr="002264F3">
        <w:rPr>
          <w:rFonts w:ascii="Calibri" w:eastAsia="Times New Roman" w:hAnsi="Calibri" w:cs="Calibri"/>
        </w:rPr>
        <w:t xml:space="preserve">The Academy is committed to safeguarding and promoting the welfare of children and young people and expects all staff and volunteers to share this commitment. </w:t>
      </w:r>
    </w:p>
    <w:p w14:paraId="58AE2362" w14:textId="77777777" w:rsidR="002264F3" w:rsidRPr="002264F3" w:rsidRDefault="002264F3" w:rsidP="002264F3">
      <w:pPr>
        <w:spacing w:after="0" w:line="240" w:lineRule="auto"/>
        <w:jc w:val="both"/>
        <w:rPr>
          <w:rFonts w:ascii="Calibri" w:eastAsia="Times New Roman" w:hAnsi="Calibri" w:cs="Calibri"/>
          <w:lang w:eastAsia="en-GB"/>
        </w:rPr>
      </w:pPr>
    </w:p>
    <w:p w14:paraId="31BED8C6" w14:textId="22F9D77E" w:rsidR="00394970" w:rsidRDefault="00394970" w:rsidP="00394970">
      <w:pPr>
        <w:pStyle w:val="NoSpacing"/>
        <w:rPr>
          <w:b/>
          <w:bCs/>
        </w:rPr>
      </w:pPr>
      <w:r w:rsidRPr="00394970">
        <w:rPr>
          <w:b/>
          <w:bCs/>
        </w:rPr>
        <w:t>KEY RESPONSIBILITIES</w:t>
      </w:r>
    </w:p>
    <w:p w14:paraId="65CCC514" w14:textId="77777777" w:rsidR="00394970" w:rsidRPr="00394970" w:rsidRDefault="00394970" w:rsidP="00394970">
      <w:pPr>
        <w:pStyle w:val="NoSpacing"/>
        <w:rPr>
          <w:b/>
          <w:bCs/>
        </w:rPr>
      </w:pPr>
    </w:p>
    <w:p w14:paraId="018EF8AD" w14:textId="77777777" w:rsidR="00394970" w:rsidRPr="00646A2A" w:rsidRDefault="00394970" w:rsidP="00394970">
      <w:pPr>
        <w:pStyle w:val="NoSpacing"/>
      </w:pPr>
      <w:r w:rsidRPr="00646A2A">
        <w:t>Strategic Development of Subject and Faculty Leadership:</w:t>
      </w:r>
    </w:p>
    <w:p w14:paraId="64E6C908" w14:textId="77777777" w:rsidR="00394970" w:rsidRPr="00646A2A" w:rsidRDefault="00394970" w:rsidP="00394970">
      <w:pPr>
        <w:pStyle w:val="NoSpacing"/>
        <w:numPr>
          <w:ilvl w:val="0"/>
          <w:numId w:val="20"/>
        </w:numPr>
      </w:pPr>
      <w:r w:rsidRPr="00646A2A">
        <w:t>Assessing and leading the developmental needs of all Heads of Faculty/Department</w:t>
      </w:r>
    </w:p>
    <w:p w14:paraId="04BB1CFD" w14:textId="77777777" w:rsidR="00394970" w:rsidRPr="00646A2A" w:rsidRDefault="00394970" w:rsidP="00394970">
      <w:pPr>
        <w:pStyle w:val="NoSpacing"/>
        <w:numPr>
          <w:ilvl w:val="0"/>
          <w:numId w:val="20"/>
        </w:numPr>
      </w:pPr>
      <w:r w:rsidRPr="00646A2A">
        <w:t>Enabling the improvement of subject leadership to impact on student progress, achievement and the quality of teaching and learning in their faculties.</w:t>
      </w:r>
    </w:p>
    <w:p w14:paraId="1953D620" w14:textId="77777777" w:rsidR="00394970" w:rsidRPr="00646A2A" w:rsidRDefault="00394970" w:rsidP="00394970">
      <w:pPr>
        <w:pStyle w:val="NoSpacing"/>
        <w:numPr>
          <w:ilvl w:val="0"/>
          <w:numId w:val="20"/>
        </w:numPr>
      </w:pPr>
      <w:r w:rsidRPr="00646A2A">
        <w:t xml:space="preserve">All subject leaders have a clear understanding of Ofsted’s Intent, </w:t>
      </w:r>
      <w:proofErr w:type="gramStart"/>
      <w:r w:rsidRPr="00646A2A">
        <w:t>implementation</w:t>
      </w:r>
      <w:proofErr w:type="gramEnd"/>
      <w:r w:rsidRPr="00646A2A">
        <w:t xml:space="preserve"> and Impact curriculum and how it fits into the vision of All Saints’ Academy.</w:t>
      </w:r>
    </w:p>
    <w:p w14:paraId="32245063" w14:textId="77777777" w:rsidR="00394970" w:rsidRPr="00CB724A" w:rsidRDefault="00394970" w:rsidP="00394970">
      <w:pPr>
        <w:pStyle w:val="NoSpacing"/>
        <w:numPr>
          <w:ilvl w:val="0"/>
          <w:numId w:val="20"/>
        </w:numPr>
      </w:pPr>
      <w:r w:rsidRPr="00CB724A">
        <w:t>Support effective and responsive development planning in all faculties</w:t>
      </w:r>
    </w:p>
    <w:p w14:paraId="362CB889" w14:textId="77777777" w:rsidR="00394970" w:rsidRPr="00CB724A" w:rsidRDefault="00394970" w:rsidP="00394970">
      <w:pPr>
        <w:pStyle w:val="NoSpacing"/>
        <w:numPr>
          <w:ilvl w:val="0"/>
          <w:numId w:val="20"/>
        </w:numPr>
      </w:pPr>
      <w:r w:rsidRPr="00CB724A">
        <w:t>Support the professional development and leadership capacity of all subject leaders</w:t>
      </w:r>
    </w:p>
    <w:p w14:paraId="40961C39" w14:textId="77777777" w:rsidR="00394970" w:rsidRPr="00CB724A" w:rsidRDefault="00394970" w:rsidP="00394970">
      <w:pPr>
        <w:pStyle w:val="NoSpacing"/>
        <w:numPr>
          <w:ilvl w:val="0"/>
          <w:numId w:val="20"/>
        </w:numPr>
      </w:pPr>
      <w:r w:rsidRPr="00CB724A">
        <w:t>Securing accountability from all subject leaders</w:t>
      </w:r>
    </w:p>
    <w:p w14:paraId="1FE69DFB" w14:textId="77777777" w:rsidR="00394970" w:rsidRPr="002264F3" w:rsidRDefault="00394970" w:rsidP="00394970">
      <w:pPr>
        <w:spacing w:after="0" w:line="240" w:lineRule="auto"/>
        <w:jc w:val="both"/>
        <w:rPr>
          <w:rFonts w:ascii="Calibri" w:eastAsia="Times New Roman" w:hAnsi="Calibri" w:cs="Calibri"/>
          <w:lang w:eastAsia="en-GB"/>
        </w:rPr>
      </w:pPr>
    </w:p>
    <w:p w14:paraId="6058EB02" w14:textId="20AD37A6" w:rsidR="002264F3" w:rsidRPr="002264F3" w:rsidRDefault="002264F3" w:rsidP="002264F3">
      <w:pPr>
        <w:spacing w:after="0" w:line="240" w:lineRule="auto"/>
        <w:jc w:val="both"/>
        <w:rPr>
          <w:rFonts w:ascii="Calibri" w:eastAsia="Times New Roman" w:hAnsi="Calibri" w:cs="Calibri"/>
          <w:b/>
          <w:lang w:eastAsia="en-GB"/>
        </w:rPr>
      </w:pPr>
      <w:r w:rsidRPr="002264F3">
        <w:rPr>
          <w:rFonts w:ascii="Calibri" w:eastAsia="Times New Roman" w:hAnsi="Calibri" w:cs="Calibri"/>
          <w:b/>
          <w:lang w:eastAsia="en-GB"/>
        </w:rPr>
        <w:t>JOINT RESPONSIBILITIES OF THE ACADEMY LEADERSHIP TEAM</w:t>
      </w:r>
    </w:p>
    <w:p w14:paraId="4E3C9959" w14:textId="77777777" w:rsidR="002264F3" w:rsidRPr="002264F3" w:rsidRDefault="002264F3" w:rsidP="002264F3">
      <w:pPr>
        <w:numPr>
          <w:ilvl w:val="0"/>
          <w:numId w:val="8"/>
        </w:numPr>
        <w:spacing w:after="0" w:line="240" w:lineRule="auto"/>
        <w:ind w:left="714" w:hanging="357"/>
        <w:rPr>
          <w:rFonts w:ascii="Calibri" w:eastAsia="Times New Roman" w:hAnsi="Calibri" w:cs="Calibri"/>
        </w:rPr>
      </w:pPr>
      <w:r w:rsidRPr="002264F3">
        <w:rPr>
          <w:rFonts w:ascii="Calibri" w:eastAsia="Times New Roman" w:hAnsi="Calibri" w:cs="Calibri"/>
        </w:rPr>
        <w:t>The safeguarding and wellbeing of Academy students.</w:t>
      </w:r>
    </w:p>
    <w:p w14:paraId="05D3BB36" w14:textId="77777777" w:rsidR="002264F3" w:rsidRPr="002264F3" w:rsidRDefault="002264F3" w:rsidP="002264F3">
      <w:pPr>
        <w:numPr>
          <w:ilvl w:val="0"/>
          <w:numId w:val="8"/>
        </w:numPr>
        <w:spacing w:after="0" w:line="240" w:lineRule="auto"/>
        <w:ind w:left="714" w:hanging="357"/>
        <w:rPr>
          <w:rFonts w:ascii="Calibri" w:eastAsia="Times New Roman" w:hAnsi="Calibri" w:cs="Calibri"/>
        </w:rPr>
      </w:pPr>
      <w:r w:rsidRPr="002264F3">
        <w:rPr>
          <w:rFonts w:ascii="Calibri" w:eastAsia="Times New Roman" w:hAnsi="Calibri" w:cs="Calibri"/>
        </w:rPr>
        <w:t>Behaviour management.</w:t>
      </w:r>
    </w:p>
    <w:p w14:paraId="26C1ABDC" w14:textId="77777777" w:rsidR="002264F3" w:rsidRPr="002264F3" w:rsidRDefault="002264F3" w:rsidP="002264F3">
      <w:pPr>
        <w:numPr>
          <w:ilvl w:val="0"/>
          <w:numId w:val="8"/>
        </w:numPr>
        <w:spacing w:after="0" w:line="240" w:lineRule="auto"/>
        <w:ind w:left="714" w:hanging="357"/>
        <w:rPr>
          <w:rFonts w:ascii="Calibri" w:eastAsia="Times New Roman" w:hAnsi="Calibri" w:cs="Calibri"/>
        </w:rPr>
      </w:pPr>
      <w:r w:rsidRPr="002264F3">
        <w:rPr>
          <w:rFonts w:ascii="Calibri" w:eastAsia="Times New Roman" w:hAnsi="Calibri" w:cs="Calibri"/>
        </w:rPr>
        <w:t>The quality of assessment and learning.</w:t>
      </w:r>
    </w:p>
    <w:p w14:paraId="6EEAD4F6" w14:textId="77777777" w:rsidR="002264F3" w:rsidRPr="002264F3" w:rsidRDefault="002264F3" w:rsidP="002264F3">
      <w:pPr>
        <w:numPr>
          <w:ilvl w:val="0"/>
          <w:numId w:val="8"/>
        </w:numPr>
        <w:spacing w:after="0" w:line="240" w:lineRule="auto"/>
        <w:ind w:left="714" w:hanging="357"/>
        <w:rPr>
          <w:rFonts w:ascii="Calibri" w:eastAsia="Times New Roman" w:hAnsi="Calibri" w:cs="Calibri"/>
        </w:rPr>
      </w:pPr>
      <w:r w:rsidRPr="002264F3">
        <w:rPr>
          <w:rFonts w:ascii="Calibri" w:eastAsia="Times New Roman" w:hAnsi="Calibri" w:cs="Calibri"/>
        </w:rPr>
        <w:t>Taking a lead role in creating positive relationships across the Academy.</w:t>
      </w:r>
    </w:p>
    <w:p w14:paraId="41F8CA7E" w14:textId="77777777" w:rsidR="002264F3" w:rsidRPr="002264F3" w:rsidRDefault="002264F3" w:rsidP="002264F3">
      <w:pPr>
        <w:numPr>
          <w:ilvl w:val="0"/>
          <w:numId w:val="8"/>
        </w:numPr>
        <w:spacing w:after="0" w:line="240" w:lineRule="auto"/>
        <w:ind w:left="714" w:hanging="357"/>
        <w:rPr>
          <w:rFonts w:ascii="Calibri" w:eastAsia="Times New Roman" w:hAnsi="Calibri" w:cs="Calibri"/>
        </w:rPr>
      </w:pPr>
      <w:r w:rsidRPr="002264F3">
        <w:rPr>
          <w:rFonts w:ascii="Calibri" w:eastAsia="Times New Roman" w:hAnsi="Calibri" w:cs="Calibri"/>
        </w:rPr>
        <w:t>Performance management of a team of staff.</w:t>
      </w:r>
    </w:p>
    <w:p w14:paraId="007D179F" w14:textId="77777777" w:rsidR="002264F3" w:rsidRPr="002264F3" w:rsidRDefault="002264F3" w:rsidP="002264F3">
      <w:pPr>
        <w:numPr>
          <w:ilvl w:val="0"/>
          <w:numId w:val="8"/>
        </w:numPr>
        <w:spacing w:after="0" w:line="240" w:lineRule="auto"/>
        <w:ind w:left="714" w:hanging="357"/>
        <w:rPr>
          <w:rFonts w:ascii="Calibri" w:eastAsia="Times New Roman" w:hAnsi="Calibri" w:cs="Calibri"/>
        </w:rPr>
      </w:pPr>
      <w:r w:rsidRPr="002264F3">
        <w:rPr>
          <w:rFonts w:ascii="Calibri" w:eastAsia="Times New Roman" w:hAnsi="Calibri" w:cs="Calibri"/>
        </w:rPr>
        <w:t>Managing incidents and conflict resolution.</w:t>
      </w:r>
    </w:p>
    <w:p w14:paraId="59FFEC0D" w14:textId="77777777" w:rsidR="002264F3" w:rsidRPr="002264F3" w:rsidRDefault="002264F3" w:rsidP="002264F3">
      <w:pPr>
        <w:numPr>
          <w:ilvl w:val="0"/>
          <w:numId w:val="8"/>
        </w:numPr>
        <w:spacing w:after="0" w:line="240" w:lineRule="auto"/>
        <w:ind w:left="714" w:hanging="357"/>
        <w:rPr>
          <w:rFonts w:ascii="Calibri" w:eastAsia="Times New Roman" w:hAnsi="Calibri" w:cs="Calibri"/>
        </w:rPr>
      </w:pPr>
      <w:r w:rsidRPr="002264F3">
        <w:rPr>
          <w:rFonts w:ascii="Calibri" w:eastAsia="Times New Roman" w:hAnsi="Calibri" w:cs="Calibri"/>
        </w:rPr>
        <w:t xml:space="preserve">Responding effectively and efficiently to staff, </w:t>
      </w:r>
      <w:proofErr w:type="gramStart"/>
      <w:r w:rsidRPr="002264F3">
        <w:rPr>
          <w:rFonts w:ascii="Calibri" w:eastAsia="Times New Roman" w:hAnsi="Calibri" w:cs="Calibri"/>
        </w:rPr>
        <w:t>students</w:t>
      </w:r>
      <w:proofErr w:type="gramEnd"/>
      <w:r w:rsidRPr="002264F3">
        <w:rPr>
          <w:rFonts w:ascii="Calibri" w:eastAsia="Times New Roman" w:hAnsi="Calibri" w:cs="Calibri"/>
        </w:rPr>
        <w:t xml:space="preserve"> and parental concerns.</w:t>
      </w:r>
    </w:p>
    <w:p w14:paraId="4A0F9EE4" w14:textId="77777777" w:rsidR="002264F3" w:rsidRPr="002264F3" w:rsidRDefault="002264F3" w:rsidP="002264F3">
      <w:pPr>
        <w:numPr>
          <w:ilvl w:val="0"/>
          <w:numId w:val="8"/>
        </w:numPr>
        <w:spacing w:after="0" w:line="240" w:lineRule="auto"/>
        <w:ind w:left="714" w:hanging="357"/>
        <w:rPr>
          <w:rFonts w:ascii="Calibri" w:eastAsia="Times New Roman" w:hAnsi="Calibri" w:cs="Calibri"/>
        </w:rPr>
      </w:pPr>
      <w:r w:rsidRPr="002264F3">
        <w:rPr>
          <w:rFonts w:ascii="Calibri" w:eastAsia="Times New Roman" w:hAnsi="Calibri" w:cs="Calibri"/>
        </w:rPr>
        <w:t xml:space="preserve">Leadership representation at evening events and external meetings. </w:t>
      </w:r>
    </w:p>
    <w:p w14:paraId="544F72E9" w14:textId="77777777" w:rsidR="002264F3" w:rsidRPr="002264F3" w:rsidRDefault="002264F3" w:rsidP="002264F3">
      <w:pPr>
        <w:numPr>
          <w:ilvl w:val="0"/>
          <w:numId w:val="8"/>
        </w:numPr>
        <w:spacing w:after="0" w:line="240" w:lineRule="auto"/>
        <w:ind w:left="714" w:hanging="357"/>
        <w:rPr>
          <w:rFonts w:ascii="Calibri" w:eastAsia="Times New Roman" w:hAnsi="Calibri" w:cs="Calibri"/>
        </w:rPr>
      </w:pPr>
      <w:r w:rsidRPr="002264F3">
        <w:rPr>
          <w:rFonts w:ascii="Calibri" w:eastAsia="Times New Roman" w:hAnsi="Calibri" w:cs="Calibri"/>
        </w:rPr>
        <w:t>Fulfil directed duties</w:t>
      </w:r>
    </w:p>
    <w:p w14:paraId="06F82592" w14:textId="5FB34ECE" w:rsidR="002264F3" w:rsidRPr="00206506" w:rsidRDefault="002264F3" w:rsidP="00206506">
      <w:pPr>
        <w:numPr>
          <w:ilvl w:val="0"/>
          <w:numId w:val="8"/>
        </w:numPr>
        <w:spacing w:after="0" w:line="240" w:lineRule="auto"/>
        <w:ind w:left="714" w:hanging="357"/>
        <w:rPr>
          <w:rFonts w:ascii="Calibri" w:eastAsia="Times New Roman" w:hAnsi="Calibri" w:cs="Calibri"/>
          <w:lang w:bidi="en-US"/>
        </w:rPr>
      </w:pPr>
      <w:r w:rsidRPr="002264F3">
        <w:rPr>
          <w:rFonts w:ascii="Calibri" w:eastAsia="Times New Roman" w:hAnsi="Calibri" w:cs="Calibri"/>
        </w:rPr>
        <w:t>Providing</w:t>
      </w:r>
      <w:r w:rsidRPr="002264F3">
        <w:rPr>
          <w:rFonts w:ascii="Calibri" w:eastAsia="Times New Roman" w:hAnsi="Calibri" w:cs="Calibri"/>
          <w:color w:val="000000"/>
        </w:rPr>
        <w:t xml:space="preserve"> the Principal, </w:t>
      </w:r>
      <w:r w:rsidR="00012AC7">
        <w:rPr>
          <w:rFonts w:ascii="Calibri" w:eastAsia="Times New Roman" w:hAnsi="Calibri" w:cs="Calibri"/>
          <w:color w:val="000000"/>
        </w:rPr>
        <w:t xml:space="preserve">Associate Principal, </w:t>
      </w:r>
      <w:r w:rsidRPr="002264F3">
        <w:rPr>
          <w:rFonts w:ascii="Calibri" w:eastAsia="Times New Roman" w:hAnsi="Calibri" w:cs="Calibri"/>
          <w:color w:val="000000"/>
        </w:rPr>
        <w:t xml:space="preserve">Vice Principals and </w:t>
      </w:r>
      <w:r w:rsidR="00463608">
        <w:rPr>
          <w:rFonts w:ascii="Calibri" w:eastAsia="Times New Roman" w:hAnsi="Calibri" w:cs="Calibri"/>
          <w:color w:val="000000"/>
        </w:rPr>
        <w:t>Ass</w:t>
      </w:r>
      <w:r w:rsidR="00206506">
        <w:rPr>
          <w:rFonts w:ascii="Calibri" w:eastAsia="Times New Roman" w:hAnsi="Calibri" w:cs="Calibri"/>
          <w:color w:val="000000"/>
        </w:rPr>
        <w:t>istant</w:t>
      </w:r>
      <w:r w:rsidR="00463608" w:rsidRPr="00206506">
        <w:rPr>
          <w:rFonts w:ascii="Calibri" w:eastAsia="Times New Roman" w:hAnsi="Calibri" w:cs="Calibri"/>
          <w:color w:val="000000"/>
        </w:rPr>
        <w:t xml:space="preserve"> </w:t>
      </w:r>
      <w:r w:rsidRPr="00206506">
        <w:rPr>
          <w:rFonts w:ascii="Calibri" w:eastAsia="Times New Roman" w:hAnsi="Calibri" w:cs="Calibri"/>
          <w:color w:val="000000"/>
        </w:rPr>
        <w:t xml:space="preserve">Vice Principals with self-evaluation evidence, </w:t>
      </w:r>
      <w:proofErr w:type="gramStart"/>
      <w:r w:rsidRPr="00206506">
        <w:rPr>
          <w:rFonts w:ascii="Calibri" w:eastAsia="Times New Roman" w:hAnsi="Calibri" w:cs="Calibri"/>
          <w:color w:val="000000"/>
        </w:rPr>
        <w:t>judgements</w:t>
      </w:r>
      <w:proofErr w:type="gramEnd"/>
      <w:r w:rsidRPr="00206506">
        <w:rPr>
          <w:rFonts w:ascii="Calibri" w:eastAsia="Times New Roman" w:hAnsi="Calibri" w:cs="Calibri"/>
          <w:color w:val="000000"/>
        </w:rPr>
        <w:t xml:space="preserve"> and plans for improvement.</w:t>
      </w:r>
    </w:p>
    <w:p w14:paraId="78C60C1B" w14:textId="77777777" w:rsidR="002264F3" w:rsidRPr="002264F3" w:rsidRDefault="002264F3" w:rsidP="002264F3">
      <w:pPr>
        <w:spacing w:after="0" w:line="240" w:lineRule="auto"/>
        <w:jc w:val="both"/>
        <w:rPr>
          <w:rFonts w:ascii="Calibri" w:eastAsia="Times New Roman" w:hAnsi="Calibri" w:cs="Calibri"/>
          <w:b/>
          <w:lang w:eastAsia="en-GB"/>
        </w:rPr>
      </w:pPr>
    </w:p>
    <w:p w14:paraId="60CB5F3E" w14:textId="77777777" w:rsidR="002264F3" w:rsidRPr="002264F3" w:rsidRDefault="002264F3" w:rsidP="002264F3">
      <w:pPr>
        <w:spacing w:after="0" w:line="240" w:lineRule="auto"/>
        <w:jc w:val="both"/>
        <w:rPr>
          <w:rFonts w:ascii="Calibri" w:eastAsia="Times New Roman" w:hAnsi="Calibri" w:cs="Calibri"/>
          <w:b/>
          <w:lang w:eastAsia="en-GB"/>
        </w:rPr>
      </w:pPr>
      <w:r w:rsidRPr="002264F3">
        <w:rPr>
          <w:rFonts w:ascii="Calibri" w:eastAsia="Times New Roman" w:hAnsi="Calibri" w:cs="Calibri"/>
          <w:b/>
          <w:lang w:eastAsia="en-GB"/>
        </w:rPr>
        <w:t>PERSONAL DEVELOPMENT</w:t>
      </w:r>
    </w:p>
    <w:p w14:paraId="7511BC0A" w14:textId="77777777" w:rsidR="002264F3" w:rsidRPr="002264F3" w:rsidRDefault="002264F3" w:rsidP="002264F3">
      <w:pPr>
        <w:numPr>
          <w:ilvl w:val="0"/>
          <w:numId w:val="9"/>
        </w:numPr>
        <w:spacing w:after="0" w:line="240" w:lineRule="auto"/>
        <w:ind w:left="714" w:hanging="357"/>
        <w:rPr>
          <w:rFonts w:ascii="Calibri" w:eastAsia="Times New Roman" w:hAnsi="Calibri" w:cs="Calibri"/>
          <w:lang w:bidi="en-US"/>
        </w:rPr>
      </w:pPr>
      <w:r w:rsidRPr="002264F3">
        <w:rPr>
          <w:rFonts w:ascii="Calibri" w:eastAsia="Times New Roman" w:hAnsi="Calibri" w:cs="Calibri"/>
          <w:lang w:bidi="en-US"/>
        </w:rPr>
        <w:t>Keep up to date with new research and current practice, utilising national bodies to support.</w:t>
      </w:r>
    </w:p>
    <w:p w14:paraId="4467C8C3" w14:textId="77777777" w:rsidR="002264F3" w:rsidRPr="002264F3" w:rsidRDefault="002264F3" w:rsidP="002264F3">
      <w:pPr>
        <w:numPr>
          <w:ilvl w:val="0"/>
          <w:numId w:val="9"/>
        </w:numPr>
        <w:spacing w:after="0" w:line="240" w:lineRule="auto"/>
        <w:ind w:left="714" w:hanging="357"/>
        <w:rPr>
          <w:rFonts w:ascii="Calibri" w:eastAsia="Times New Roman" w:hAnsi="Calibri" w:cs="Calibri"/>
          <w:lang w:bidi="en-US"/>
        </w:rPr>
      </w:pPr>
      <w:r w:rsidRPr="002264F3">
        <w:rPr>
          <w:rFonts w:ascii="Calibri" w:eastAsia="Times New Roman" w:hAnsi="Calibri" w:cs="Calibri"/>
          <w:lang w:bidi="en-US"/>
        </w:rPr>
        <w:t xml:space="preserve">Regularly review own practice, set personal </w:t>
      </w:r>
      <w:proofErr w:type="gramStart"/>
      <w:r w:rsidRPr="002264F3">
        <w:rPr>
          <w:rFonts w:ascii="Calibri" w:eastAsia="Times New Roman" w:hAnsi="Calibri" w:cs="Calibri"/>
          <w:lang w:bidi="en-US"/>
        </w:rPr>
        <w:t>targets</w:t>
      </w:r>
      <w:proofErr w:type="gramEnd"/>
      <w:r w:rsidRPr="002264F3">
        <w:rPr>
          <w:rFonts w:ascii="Calibri" w:eastAsia="Times New Roman" w:hAnsi="Calibri" w:cs="Calibri"/>
          <w:lang w:bidi="en-US"/>
        </w:rPr>
        <w:t xml:space="preserve"> and take responsibility for own personal development.</w:t>
      </w:r>
    </w:p>
    <w:p w14:paraId="5C8DC7DD" w14:textId="77777777" w:rsidR="002264F3" w:rsidRPr="002264F3" w:rsidRDefault="002264F3" w:rsidP="002264F3">
      <w:pPr>
        <w:numPr>
          <w:ilvl w:val="0"/>
          <w:numId w:val="9"/>
        </w:numPr>
        <w:spacing w:after="0" w:line="240" w:lineRule="auto"/>
        <w:ind w:left="714" w:hanging="357"/>
        <w:rPr>
          <w:rFonts w:ascii="Calibri" w:eastAsia="Times New Roman" w:hAnsi="Calibri" w:cs="Calibri"/>
          <w:lang w:bidi="en-US"/>
        </w:rPr>
      </w:pPr>
      <w:r w:rsidRPr="002264F3">
        <w:rPr>
          <w:rFonts w:ascii="Calibri" w:eastAsia="Times New Roman" w:hAnsi="Calibri" w:cs="Calibri"/>
          <w:lang w:bidi="en-US"/>
        </w:rPr>
        <w:t>Manage own workload and that of others to allow an appropriate work/life balance.</w:t>
      </w:r>
    </w:p>
    <w:p w14:paraId="22296240" w14:textId="77777777" w:rsidR="002264F3" w:rsidRPr="002264F3" w:rsidRDefault="002264F3" w:rsidP="002264F3">
      <w:pPr>
        <w:spacing w:after="0" w:line="240" w:lineRule="auto"/>
        <w:jc w:val="both"/>
        <w:rPr>
          <w:rFonts w:ascii="Calibri" w:eastAsia="Times New Roman" w:hAnsi="Calibri" w:cs="Calibri"/>
          <w:b/>
          <w:lang w:eastAsia="en-GB"/>
        </w:rPr>
      </w:pPr>
      <w:r w:rsidRPr="002264F3">
        <w:rPr>
          <w:rFonts w:ascii="Calibri" w:eastAsia="Times New Roman" w:hAnsi="Calibri" w:cs="Calibri"/>
          <w:b/>
          <w:lang w:eastAsia="en-GB"/>
        </w:rPr>
        <w:t>JOB PURPOSE:</w:t>
      </w:r>
    </w:p>
    <w:p w14:paraId="28AAF4B0" w14:textId="7CE30EBF" w:rsidR="002264F3" w:rsidRPr="002264F3" w:rsidRDefault="002264F3" w:rsidP="002264F3">
      <w:pPr>
        <w:spacing w:after="0" w:line="240" w:lineRule="auto"/>
        <w:jc w:val="both"/>
        <w:rPr>
          <w:rFonts w:ascii="Calibri" w:eastAsia="Times New Roman" w:hAnsi="Calibri" w:cs="Calibri"/>
          <w:lang w:eastAsia="en-GB"/>
        </w:rPr>
      </w:pPr>
      <w:r w:rsidRPr="002264F3">
        <w:rPr>
          <w:rFonts w:ascii="Calibri" w:eastAsia="Times New Roman" w:hAnsi="Calibri" w:cs="Calibri"/>
          <w:lang w:eastAsia="en-GB"/>
        </w:rPr>
        <w:t>As a member of the Academy’s Middle Leadership Team</w:t>
      </w:r>
      <w:r w:rsidR="00206506">
        <w:rPr>
          <w:rFonts w:ascii="Calibri" w:eastAsia="Times New Roman" w:hAnsi="Calibri" w:cs="Calibri"/>
          <w:lang w:eastAsia="en-GB"/>
        </w:rPr>
        <w:t>,</w:t>
      </w:r>
      <w:r w:rsidRPr="002264F3">
        <w:rPr>
          <w:rFonts w:ascii="Calibri" w:eastAsia="Times New Roman" w:hAnsi="Calibri" w:cs="Calibri"/>
          <w:lang w:eastAsia="en-GB"/>
        </w:rPr>
        <w:t xml:space="preserve"> the Head of Faculty will play a key role in ensuring that the Academy’s Christian ethos is successfully promoted and adhered to throughout </w:t>
      </w:r>
      <w:r w:rsidRPr="002264F3">
        <w:rPr>
          <w:rFonts w:ascii="Calibri" w:eastAsia="Times New Roman" w:hAnsi="Calibri" w:cs="Calibri"/>
          <w:lang w:eastAsia="en-GB"/>
        </w:rPr>
        <w:lastRenderedPageBreak/>
        <w:t xml:space="preserve">every aspect of the Academy.  This will involve engaging in the monitoring and evaluation systems established to ensure the Academy fulfils its vision and mission objectives. </w:t>
      </w:r>
    </w:p>
    <w:p w14:paraId="4179C9B2" w14:textId="77777777" w:rsidR="002264F3" w:rsidRPr="002264F3" w:rsidRDefault="002264F3" w:rsidP="002264F3">
      <w:pPr>
        <w:numPr>
          <w:ilvl w:val="0"/>
          <w:numId w:val="10"/>
        </w:numPr>
        <w:spacing w:after="0" w:line="240" w:lineRule="auto"/>
        <w:jc w:val="both"/>
        <w:rPr>
          <w:rFonts w:ascii="Calibri" w:eastAsia="Times New Roman" w:hAnsi="Calibri" w:cs="Calibri"/>
          <w:lang w:eastAsia="en-GB"/>
        </w:rPr>
      </w:pPr>
      <w:r w:rsidRPr="002264F3">
        <w:rPr>
          <w:rFonts w:ascii="Calibri" w:eastAsia="Times New Roman" w:hAnsi="Calibri" w:cs="Calibri"/>
          <w:lang w:eastAsia="en-GB"/>
        </w:rPr>
        <w:t>To ensure that the mission statement underpins the daily life of the Academy.</w:t>
      </w:r>
    </w:p>
    <w:p w14:paraId="783B8F9F" w14:textId="77777777" w:rsidR="002264F3" w:rsidRPr="002264F3" w:rsidRDefault="002264F3" w:rsidP="002264F3">
      <w:pPr>
        <w:numPr>
          <w:ilvl w:val="0"/>
          <w:numId w:val="11"/>
        </w:numPr>
        <w:spacing w:after="0" w:line="240" w:lineRule="auto"/>
        <w:rPr>
          <w:rFonts w:ascii="Calibri" w:eastAsia="Times New Roman" w:hAnsi="Calibri" w:cs="Calibri"/>
        </w:rPr>
      </w:pPr>
      <w:r w:rsidRPr="002264F3">
        <w:rPr>
          <w:rFonts w:ascii="Calibri" w:eastAsia="Times New Roman" w:hAnsi="Calibri" w:cs="Calibri"/>
        </w:rPr>
        <w:t xml:space="preserve">To support the </w:t>
      </w:r>
      <w:proofErr w:type="gramStart"/>
      <w:r w:rsidRPr="002264F3">
        <w:rPr>
          <w:rFonts w:ascii="Calibri" w:eastAsia="Times New Roman" w:hAnsi="Calibri" w:cs="Calibri"/>
        </w:rPr>
        <w:t>Principal</w:t>
      </w:r>
      <w:proofErr w:type="gramEnd"/>
      <w:r w:rsidRPr="002264F3">
        <w:rPr>
          <w:rFonts w:ascii="Calibri" w:eastAsia="Times New Roman" w:hAnsi="Calibri" w:cs="Calibri"/>
        </w:rPr>
        <w:t xml:space="preserve"> and members of the Academy Leadership Team in reinforcing strong innovative leadership that results in a high quality, flexible learning and social environment with equality of access for all.</w:t>
      </w:r>
    </w:p>
    <w:p w14:paraId="2001BE6D" w14:textId="77777777" w:rsidR="002264F3" w:rsidRPr="002264F3" w:rsidRDefault="002264F3" w:rsidP="002264F3">
      <w:pPr>
        <w:numPr>
          <w:ilvl w:val="0"/>
          <w:numId w:val="11"/>
        </w:numPr>
        <w:spacing w:after="0" w:line="240" w:lineRule="auto"/>
        <w:jc w:val="both"/>
        <w:rPr>
          <w:rFonts w:ascii="Calibri" w:eastAsia="Times New Roman" w:hAnsi="Calibri" w:cs="Calibri"/>
          <w:u w:val="single"/>
          <w:lang w:eastAsia="en-GB"/>
        </w:rPr>
      </w:pPr>
      <w:r w:rsidRPr="002264F3">
        <w:rPr>
          <w:rFonts w:ascii="Calibri" w:eastAsia="Times New Roman" w:hAnsi="Calibri" w:cs="Calibri"/>
          <w:lang w:eastAsia="en-GB"/>
        </w:rPr>
        <w:t>To enable learners to benefit from high quality, innovative and enlightened approaches adopted for teaching and learning in the Academy with particular focus on a faculty area or group of students.</w:t>
      </w:r>
    </w:p>
    <w:p w14:paraId="7DF31238" w14:textId="77777777" w:rsidR="002264F3" w:rsidRPr="002264F3" w:rsidRDefault="002264F3" w:rsidP="002264F3">
      <w:pPr>
        <w:numPr>
          <w:ilvl w:val="0"/>
          <w:numId w:val="11"/>
        </w:numPr>
        <w:spacing w:after="0" w:line="240" w:lineRule="auto"/>
        <w:jc w:val="both"/>
        <w:rPr>
          <w:rFonts w:ascii="Calibri" w:eastAsia="Times New Roman" w:hAnsi="Calibri" w:cs="Calibri"/>
          <w:u w:val="single"/>
          <w:lang w:eastAsia="en-GB"/>
        </w:rPr>
      </w:pPr>
      <w:r w:rsidRPr="002264F3">
        <w:rPr>
          <w:rFonts w:ascii="Calibri" w:eastAsia="Times New Roman" w:hAnsi="Calibri" w:cs="Calibri"/>
          <w:lang w:eastAsia="en-GB"/>
        </w:rPr>
        <w:t xml:space="preserve">To lead/support the implementation of effective systems for; assessment, recording, </w:t>
      </w:r>
      <w:proofErr w:type="gramStart"/>
      <w:r w:rsidRPr="002264F3">
        <w:rPr>
          <w:rFonts w:ascii="Calibri" w:eastAsia="Times New Roman" w:hAnsi="Calibri" w:cs="Calibri"/>
          <w:lang w:eastAsia="en-GB"/>
        </w:rPr>
        <w:t>reporting</w:t>
      </w:r>
      <w:proofErr w:type="gramEnd"/>
      <w:r w:rsidRPr="002264F3">
        <w:rPr>
          <w:rFonts w:ascii="Calibri" w:eastAsia="Times New Roman" w:hAnsi="Calibri" w:cs="Calibri"/>
          <w:lang w:eastAsia="en-GB"/>
        </w:rPr>
        <w:t xml:space="preserve"> and target setting for the Academy, for individual students and student groups.</w:t>
      </w:r>
    </w:p>
    <w:p w14:paraId="710ED824" w14:textId="77777777" w:rsidR="002264F3" w:rsidRPr="002264F3" w:rsidRDefault="002264F3" w:rsidP="002264F3">
      <w:pPr>
        <w:numPr>
          <w:ilvl w:val="0"/>
          <w:numId w:val="11"/>
        </w:numPr>
        <w:spacing w:after="0" w:line="240" w:lineRule="auto"/>
        <w:jc w:val="both"/>
        <w:rPr>
          <w:rFonts w:ascii="Calibri" w:eastAsia="Times New Roman" w:hAnsi="Calibri" w:cs="Calibri"/>
          <w:u w:val="single"/>
          <w:lang w:eastAsia="en-GB"/>
        </w:rPr>
      </w:pPr>
      <w:r w:rsidRPr="002264F3">
        <w:rPr>
          <w:rFonts w:ascii="Calibri" w:eastAsia="Times New Roman" w:hAnsi="Calibri" w:cs="Calibri"/>
          <w:lang w:eastAsia="en-GB"/>
        </w:rPr>
        <w:t>To ensure that the objectives of the Academy are met through the implementation of policies.</w:t>
      </w:r>
    </w:p>
    <w:p w14:paraId="6186C933" w14:textId="37E4FDC7" w:rsidR="002264F3" w:rsidRPr="002264F3" w:rsidRDefault="002264F3" w:rsidP="002264F3">
      <w:pPr>
        <w:numPr>
          <w:ilvl w:val="0"/>
          <w:numId w:val="11"/>
        </w:numPr>
        <w:spacing w:after="0" w:line="240" w:lineRule="auto"/>
        <w:jc w:val="both"/>
        <w:rPr>
          <w:rFonts w:ascii="Calibri" w:eastAsia="Times New Roman" w:hAnsi="Calibri" w:cs="Calibri"/>
          <w:u w:val="single"/>
          <w:lang w:eastAsia="en-GB"/>
        </w:rPr>
      </w:pPr>
      <w:r w:rsidRPr="002264F3">
        <w:rPr>
          <w:rFonts w:ascii="Calibri" w:eastAsia="Times New Roman" w:hAnsi="Calibri" w:cs="Calibri"/>
          <w:lang w:eastAsia="en-GB"/>
        </w:rPr>
        <w:t>To lead curric</w:t>
      </w:r>
      <w:r w:rsidR="00E55F28">
        <w:rPr>
          <w:rFonts w:ascii="Calibri" w:eastAsia="Times New Roman" w:hAnsi="Calibri" w:cs="Calibri"/>
          <w:lang w:eastAsia="en-GB"/>
        </w:rPr>
        <w:t xml:space="preserve">ulum pathways in </w:t>
      </w:r>
      <w:proofErr w:type="gramStart"/>
      <w:r w:rsidR="00463608">
        <w:rPr>
          <w:rFonts w:ascii="Calibri" w:eastAsia="Times New Roman" w:hAnsi="Calibri" w:cs="Calibri"/>
          <w:lang w:eastAsia="en-GB"/>
        </w:rPr>
        <w:t>Science</w:t>
      </w:r>
      <w:proofErr w:type="gramEnd"/>
      <w:r w:rsidRPr="002264F3">
        <w:rPr>
          <w:rFonts w:ascii="Calibri" w:eastAsia="Times New Roman" w:hAnsi="Calibri" w:cs="Calibri"/>
          <w:lang w:eastAsia="en-GB"/>
        </w:rPr>
        <w:t xml:space="preserve"> that motivate, support and lift the academic and vocational aspirations of all learners in curriculum areas across the Academy.</w:t>
      </w:r>
    </w:p>
    <w:p w14:paraId="0AE18791" w14:textId="77777777" w:rsidR="002264F3" w:rsidRPr="002264F3" w:rsidRDefault="002264F3" w:rsidP="002264F3">
      <w:pPr>
        <w:numPr>
          <w:ilvl w:val="0"/>
          <w:numId w:val="11"/>
        </w:numPr>
        <w:spacing w:after="0" w:line="240" w:lineRule="auto"/>
        <w:rPr>
          <w:rFonts w:ascii="Calibri" w:eastAsia="Times New Roman" w:hAnsi="Calibri" w:cs="Calibri"/>
        </w:rPr>
      </w:pPr>
      <w:r w:rsidRPr="002264F3">
        <w:rPr>
          <w:rFonts w:ascii="Calibri" w:eastAsia="Times New Roman" w:hAnsi="Calibri" w:cs="Calibri"/>
        </w:rPr>
        <w:t>To make a very positive contribution to development of the Academy improvement program.</w:t>
      </w:r>
    </w:p>
    <w:p w14:paraId="091A7795" w14:textId="77777777" w:rsidR="002264F3" w:rsidRPr="002264F3" w:rsidRDefault="002264F3" w:rsidP="002264F3">
      <w:pPr>
        <w:numPr>
          <w:ilvl w:val="0"/>
          <w:numId w:val="11"/>
        </w:numPr>
        <w:spacing w:after="0" w:line="240" w:lineRule="auto"/>
        <w:rPr>
          <w:rFonts w:ascii="Calibri" w:eastAsia="Times New Roman" w:hAnsi="Calibri" w:cs="Calibri"/>
        </w:rPr>
      </w:pPr>
      <w:r w:rsidRPr="002264F3">
        <w:rPr>
          <w:rFonts w:ascii="Calibri" w:eastAsia="Times New Roman" w:hAnsi="Calibri" w:cs="Calibri"/>
        </w:rPr>
        <w:t xml:space="preserve">To contribute to the monitoring, </w:t>
      </w:r>
      <w:proofErr w:type="gramStart"/>
      <w:r w:rsidRPr="002264F3">
        <w:rPr>
          <w:rFonts w:ascii="Calibri" w:eastAsia="Times New Roman" w:hAnsi="Calibri" w:cs="Calibri"/>
        </w:rPr>
        <w:t>review</w:t>
      </w:r>
      <w:proofErr w:type="gramEnd"/>
      <w:r w:rsidRPr="002264F3">
        <w:rPr>
          <w:rFonts w:ascii="Calibri" w:eastAsia="Times New Roman" w:hAnsi="Calibri" w:cs="Calibri"/>
        </w:rPr>
        <w:t xml:space="preserve"> and evaluation of the Academy’s performance.</w:t>
      </w:r>
    </w:p>
    <w:p w14:paraId="576A418E" w14:textId="4CA95B69" w:rsidR="002264F3" w:rsidRDefault="002264F3" w:rsidP="002264F3">
      <w:pPr>
        <w:numPr>
          <w:ilvl w:val="0"/>
          <w:numId w:val="11"/>
        </w:numPr>
        <w:spacing w:after="0" w:line="240" w:lineRule="auto"/>
        <w:rPr>
          <w:rFonts w:ascii="Calibri" w:eastAsia="Times New Roman" w:hAnsi="Calibri" w:cs="Calibri"/>
        </w:rPr>
      </w:pPr>
      <w:r w:rsidRPr="002264F3">
        <w:rPr>
          <w:rFonts w:ascii="Calibri" w:eastAsia="Times New Roman" w:hAnsi="Calibri" w:cs="Calibri"/>
        </w:rPr>
        <w:t>To promote extra-curricular activities in accordance with the educational aims of the Academy.</w:t>
      </w:r>
    </w:p>
    <w:p w14:paraId="2261C7CB" w14:textId="77777777" w:rsidR="002264F3" w:rsidRPr="002264F3" w:rsidRDefault="002264F3" w:rsidP="002264F3">
      <w:pPr>
        <w:spacing w:after="0" w:line="240" w:lineRule="auto"/>
        <w:jc w:val="both"/>
        <w:rPr>
          <w:rFonts w:ascii="Calibri" w:eastAsia="Times New Roman" w:hAnsi="Calibri" w:cs="Calibri"/>
          <w:lang w:eastAsia="en-GB"/>
        </w:rPr>
      </w:pPr>
    </w:p>
    <w:p w14:paraId="1C3A7D1B" w14:textId="77777777" w:rsidR="002264F3" w:rsidRPr="002264F3" w:rsidRDefault="002264F3" w:rsidP="002264F3">
      <w:pPr>
        <w:spacing w:after="0" w:line="240" w:lineRule="auto"/>
        <w:jc w:val="both"/>
        <w:rPr>
          <w:rFonts w:ascii="Calibri" w:eastAsia="Times New Roman" w:hAnsi="Calibri" w:cs="Calibri"/>
          <w:b/>
          <w:lang w:eastAsia="en-GB"/>
        </w:rPr>
      </w:pPr>
      <w:r w:rsidRPr="002264F3">
        <w:rPr>
          <w:rFonts w:ascii="Calibri" w:eastAsia="Times New Roman" w:hAnsi="Calibri" w:cs="Calibri"/>
          <w:b/>
          <w:lang w:eastAsia="en-GB"/>
        </w:rPr>
        <w:t>STRATEGIC/OPERATIONAL PLANNING</w:t>
      </w:r>
    </w:p>
    <w:p w14:paraId="0ADE3DCB" w14:textId="77777777" w:rsidR="002264F3" w:rsidRPr="002264F3" w:rsidRDefault="002264F3" w:rsidP="002264F3">
      <w:pPr>
        <w:spacing w:after="0" w:line="240" w:lineRule="auto"/>
        <w:jc w:val="both"/>
        <w:rPr>
          <w:rFonts w:ascii="Calibri" w:eastAsia="Times New Roman" w:hAnsi="Calibri" w:cs="Calibri"/>
        </w:rPr>
      </w:pPr>
      <w:r w:rsidRPr="002264F3">
        <w:rPr>
          <w:rFonts w:ascii="Calibri" w:eastAsia="Times New Roman" w:hAnsi="Calibri" w:cs="Calibri"/>
        </w:rPr>
        <w:t>In conjunction with the Senior Leadership Team the Head of Faculty will:</w:t>
      </w:r>
    </w:p>
    <w:p w14:paraId="0AF54514" w14:textId="77777777" w:rsidR="002264F3" w:rsidRPr="002264F3" w:rsidRDefault="002264F3" w:rsidP="002264F3">
      <w:pPr>
        <w:spacing w:after="0" w:line="240" w:lineRule="auto"/>
        <w:jc w:val="both"/>
        <w:rPr>
          <w:rFonts w:ascii="Calibri" w:eastAsia="Times New Roman" w:hAnsi="Calibri" w:cs="Calibri"/>
        </w:rPr>
      </w:pPr>
    </w:p>
    <w:p w14:paraId="7E67C9CF" w14:textId="77777777" w:rsidR="002264F3" w:rsidRPr="002264F3" w:rsidRDefault="002264F3" w:rsidP="002264F3">
      <w:pPr>
        <w:numPr>
          <w:ilvl w:val="0"/>
          <w:numId w:val="12"/>
        </w:numPr>
        <w:spacing w:after="0" w:line="240" w:lineRule="auto"/>
        <w:ind w:left="709"/>
        <w:jc w:val="both"/>
        <w:rPr>
          <w:rFonts w:ascii="Calibri" w:eastAsia="Times New Roman" w:hAnsi="Calibri" w:cs="Calibri"/>
        </w:rPr>
      </w:pPr>
      <w:r w:rsidRPr="002264F3">
        <w:rPr>
          <w:rFonts w:ascii="Calibri" w:eastAsia="Times New Roman" w:hAnsi="Calibri" w:cs="Calibri"/>
        </w:rPr>
        <w:t>Promote the Academy as an inclusive institution with Christian values, serving the local community and reflecting the approach of the Church of England to education.</w:t>
      </w:r>
    </w:p>
    <w:p w14:paraId="6EB5F738" w14:textId="77777777" w:rsidR="002264F3" w:rsidRPr="002264F3" w:rsidRDefault="002264F3" w:rsidP="002264F3">
      <w:pPr>
        <w:numPr>
          <w:ilvl w:val="0"/>
          <w:numId w:val="12"/>
        </w:numPr>
        <w:spacing w:after="0" w:line="240" w:lineRule="auto"/>
        <w:ind w:left="709"/>
        <w:jc w:val="both"/>
        <w:rPr>
          <w:rFonts w:ascii="Calibri" w:eastAsia="Times New Roman" w:hAnsi="Calibri" w:cs="Calibri"/>
        </w:rPr>
      </w:pPr>
      <w:r w:rsidRPr="002264F3">
        <w:rPr>
          <w:rFonts w:ascii="Calibri" w:eastAsia="Times New Roman" w:hAnsi="Calibri" w:cs="Calibri"/>
        </w:rPr>
        <w:t>Implement the Academy Improvement Plan to meet the objectives set out in the Funding Agreement.</w:t>
      </w:r>
    </w:p>
    <w:p w14:paraId="55DA0445" w14:textId="2E655730" w:rsidR="002264F3" w:rsidRPr="002264F3" w:rsidRDefault="002264F3" w:rsidP="002264F3">
      <w:pPr>
        <w:numPr>
          <w:ilvl w:val="0"/>
          <w:numId w:val="12"/>
        </w:numPr>
        <w:spacing w:after="0" w:line="240" w:lineRule="auto"/>
        <w:ind w:left="709"/>
        <w:jc w:val="both"/>
        <w:rPr>
          <w:rFonts w:ascii="Calibri" w:eastAsia="Times New Roman" w:hAnsi="Calibri" w:cs="Calibri"/>
        </w:rPr>
      </w:pPr>
      <w:r w:rsidRPr="002264F3">
        <w:rPr>
          <w:rFonts w:ascii="Calibri" w:eastAsia="Times New Roman" w:hAnsi="Calibri" w:cs="Calibri"/>
        </w:rPr>
        <w:t xml:space="preserve">Meet strategic targets for the Academy set by the </w:t>
      </w:r>
      <w:r w:rsidR="00463608">
        <w:rPr>
          <w:rFonts w:ascii="Calibri" w:eastAsia="Times New Roman" w:hAnsi="Calibri" w:cs="Calibri"/>
        </w:rPr>
        <w:t>Board of Trustees</w:t>
      </w:r>
      <w:r w:rsidRPr="002264F3">
        <w:rPr>
          <w:rFonts w:ascii="Calibri" w:eastAsia="Times New Roman" w:hAnsi="Calibri" w:cs="Calibri"/>
        </w:rPr>
        <w:t>.</w:t>
      </w:r>
    </w:p>
    <w:p w14:paraId="27E2BEAF" w14:textId="35B72A87" w:rsidR="002264F3" w:rsidRPr="002264F3" w:rsidRDefault="002264F3" w:rsidP="002264F3">
      <w:pPr>
        <w:numPr>
          <w:ilvl w:val="0"/>
          <w:numId w:val="12"/>
        </w:numPr>
        <w:spacing w:after="0" w:line="240" w:lineRule="auto"/>
        <w:ind w:left="709"/>
        <w:jc w:val="both"/>
        <w:rPr>
          <w:rFonts w:ascii="Calibri" w:eastAsia="Times New Roman" w:hAnsi="Calibri" w:cs="Calibri"/>
        </w:rPr>
      </w:pPr>
      <w:r w:rsidRPr="002264F3">
        <w:rPr>
          <w:rFonts w:ascii="Calibri" w:eastAsia="Times New Roman" w:hAnsi="Calibri" w:cs="Calibri"/>
        </w:rPr>
        <w:t xml:space="preserve">Ensure the use of the latest environmentally sound technology in all aspects of the work of the Academy.  This will support and facilitate access to the curriculum for all learners thereby meeting the major objectives of the Academy Improvement Plan and the targets set by the Secretary of State and the </w:t>
      </w:r>
      <w:r w:rsidR="00463608">
        <w:rPr>
          <w:rFonts w:ascii="Calibri" w:eastAsia="Times New Roman" w:hAnsi="Calibri" w:cs="Calibri"/>
        </w:rPr>
        <w:t>Trustees</w:t>
      </w:r>
      <w:r w:rsidRPr="002264F3">
        <w:rPr>
          <w:rFonts w:ascii="Calibri" w:eastAsia="Times New Roman" w:hAnsi="Calibri" w:cs="Calibri"/>
        </w:rPr>
        <w:t>.</w:t>
      </w:r>
    </w:p>
    <w:p w14:paraId="40B9FD77" w14:textId="77777777" w:rsidR="002264F3" w:rsidRPr="002264F3" w:rsidRDefault="002264F3" w:rsidP="002264F3">
      <w:pPr>
        <w:numPr>
          <w:ilvl w:val="0"/>
          <w:numId w:val="12"/>
        </w:numPr>
        <w:spacing w:after="0" w:line="240" w:lineRule="auto"/>
        <w:ind w:left="709"/>
        <w:jc w:val="both"/>
        <w:rPr>
          <w:rFonts w:ascii="Calibri" w:eastAsia="Times New Roman" w:hAnsi="Calibri" w:cs="Calibri"/>
        </w:rPr>
      </w:pPr>
      <w:r w:rsidRPr="002264F3">
        <w:rPr>
          <w:rFonts w:ascii="Calibri" w:eastAsia="Times New Roman" w:hAnsi="Calibri" w:cs="Calibri"/>
        </w:rPr>
        <w:t>Lead the development of appropriate syllabuses, resources, schemes of work, marking policies, assessment and teaching and learning strategies in a specified faculty area and across the Academy.</w:t>
      </w:r>
    </w:p>
    <w:p w14:paraId="3A3D996B" w14:textId="77777777" w:rsidR="002264F3" w:rsidRPr="002264F3" w:rsidRDefault="002264F3" w:rsidP="002264F3">
      <w:pPr>
        <w:numPr>
          <w:ilvl w:val="0"/>
          <w:numId w:val="13"/>
        </w:numPr>
        <w:spacing w:after="0" w:line="240" w:lineRule="auto"/>
        <w:ind w:left="709"/>
        <w:jc w:val="both"/>
        <w:rPr>
          <w:rFonts w:ascii="Calibri" w:eastAsia="Times New Roman" w:hAnsi="Calibri" w:cs="Calibri"/>
          <w:lang w:eastAsia="en-GB"/>
        </w:rPr>
      </w:pPr>
      <w:r w:rsidRPr="002264F3">
        <w:rPr>
          <w:rFonts w:ascii="Calibri" w:eastAsia="Times New Roman" w:hAnsi="Calibri" w:cs="Calibri"/>
          <w:lang w:eastAsia="en-GB"/>
        </w:rPr>
        <w:t xml:space="preserve">Lead colleagues in the formulation of aims, objectives and strategic planning for designated learning areas of responsibility, which have coherence and relevance to the needs of students and to the aims, </w:t>
      </w:r>
      <w:proofErr w:type="gramStart"/>
      <w:r w:rsidRPr="002264F3">
        <w:rPr>
          <w:rFonts w:ascii="Calibri" w:eastAsia="Times New Roman" w:hAnsi="Calibri" w:cs="Calibri"/>
          <w:lang w:eastAsia="en-GB"/>
        </w:rPr>
        <w:t>objectives</w:t>
      </w:r>
      <w:proofErr w:type="gramEnd"/>
      <w:r w:rsidRPr="002264F3">
        <w:rPr>
          <w:rFonts w:ascii="Calibri" w:eastAsia="Times New Roman" w:hAnsi="Calibri" w:cs="Calibri"/>
          <w:lang w:eastAsia="en-GB"/>
        </w:rPr>
        <w:t xml:space="preserve"> and strategic plans of the Academy.</w:t>
      </w:r>
    </w:p>
    <w:p w14:paraId="1E367683" w14:textId="7167013F" w:rsidR="00D92A29" w:rsidRPr="003F4CB8" w:rsidRDefault="002264F3" w:rsidP="003F4CB8">
      <w:pPr>
        <w:numPr>
          <w:ilvl w:val="0"/>
          <w:numId w:val="13"/>
        </w:numPr>
        <w:spacing w:after="0" w:line="240" w:lineRule="auto"/>
        <w:ind w:left="709"/>
        <w:jc w:val="both"/>
        <w:rPr>
          <w:rFonts w:ascii="Calibri" w:eastAsia="Times New Roman" w:hAnsi="Calibri" w:cs="Calibri"/>
          <w:b/>
          <w:lang w:eastAsia="en-GB"/>
        </w:rPr>
      </w:pPr>
      <w:r w:rsidRPr="002264F3">
        <w:rPr>
          <w:rFonts w:ascii="Calibri" w:eastAsia="Times New Roman" w:hAnsi="Calibri" w:cs="Calibri"/>
          <w:lang w:eastAsia="en-GB"/>
        </w:rPr>
        <w:t>Ensure that Health and Safety policies and practices, including Risk Assessments are in-line with national requirements and are updated where necessary, therefore liaising with the Academy’s Health and Safety Manager.</w:t>
      </w:r>
    </w:p>
    <w:p w14:paraId="3B5558F3" w14:textId="77777777" w:rsidR="00D92A29" w:rsidRPr="002264F3" w:rsidRDefault="00D92A29" w:rsidP="002264F3">
      <w:pPr>
        <w:spacing w:after="0" w:line="240" w:lineRule="auto"/>
        <w:ind w:left="709"/>
        <w:jc w:val="both"/>
        <w:rPr>
          <w:rFonts w:ascii="Calibri" w:eastAsia="Times New Roman" w:hAnsi="Calibri" w:cs="Calibri"/>
          <w:b/>
          <w:lang w:eastAsia="en-GB"/>
        </w:rPr>
      </w:pPr>
    </w:p>
    <w:p w14:paraId="5B8A5FF5" w14:textId="77777777" w:rsidR="000B4236" w:rsidRDefault="000B4236" w:rsidP="002264F3">
      <w:pPr>
        <w:spacing w:after="0" w:line="240" w:lineRule="auto"/>
        <w:jc w:val="both"/>
        <w:rPr>
          <w:rFonts w:ascii="Calibri" w:eastAsia="Times New Roman" w:hAnsi="Calibri" w:cs="Calibri"/>
          <w:b/>
          <w:lang w:eastAsia="en-GB"/>
        </w:rPr>
      </w:pPr>
    </w:p>
    <w:p w14:paraId="44B164F6" w14:textId="77777777" w:rsidR="000B4236" w:rsidRDefault="000B4236" w:rsidP="002264F3">
      <w:pPr>
        <w:spacing w:after="0" w:line="240" w:lineRule="auto"/>
        <w:jc w:val="both"/>
        <w:rPr>
          <w:rFonts w:ascii="Calibri" w:eastAsia="Times New Roman" w:hAnsi="Calibri" w:cs="Calibri"/>
          <w:b/>
          <w:lang w:eastAsia="en-GB"/>
        </w:rPr>
      </w:pPr>
    </w:p>
    <w:p w14:paraId="612FED7E" w14:textId="77777777" w:rsidR="000B4236" w:rsidRDefault="000B4236" w:rsidP="002264F3">
      <w:pPr>
        <w:spacing w:after="0" w:line="240" w:lineRule="auto"/>
        <w:jc w:val="both"/>
        <w:rPr>
          <w:rFonts w:ascii="Calibri" w:eastAsia="Times New Roman" w:hAnsi="Calibri" w:cs="Calibri"/>
          <w:b/>
          <w:lang w:eastAsia="en-GB"/>
        </w:rPr>
      </w:pPr>
    </w:p>
    <w:p w14:paraId="275BD809" w14:textId="647B170B" w:rsidR="002264F3" w:rsidRPr="002264F3" w:rsidRDefault="002264F3" w:rsidP="002264F3">
      <w:pPr>
        <w:spacing w:after="0" w:line="240" w:lineRule="auto"/>
        <w:jc w:val="both"/>
        <w:rPr>
          <w:rFonts w:ascii="Calibri" w:eastAsia="Times New Roman" w:hAnsi="Calibri" w:cs="Calibri"/>
          <w:b/>
          <w:lang w:eastAsia="en-GB"/>
        </w:rPr>
      </w:pPr>
      <w:r w:rsidRPr="002264F3">
        <w:rPr>
          <w:rFonts w:ascii="Calibri" w:eastAsia="Times New Roman" w:hAnsi="Calibri" w:cs="Calibri"/>
          <w:b/>
          <w:lang w:eastAsia="en-GB"/>
        </w:rPr>
        <w:t xml:space="preserve">CURRICULLUM MANAGEMENT </w:t>
      </w:r>
    </w:p>
    <w:p w14:paraId="097BA9FE" w14:textId="77777777" w:rsidR="002264F3" w:rsidRPr="002264F3" w:rsidRDefault="002264F3" w:rsidP="002264F3">
      <w:pPr>
        <w:numPr>
          <w:ilvl w:val="0"/>
          <w:numId w:val="14"/>
        </w:numPr>
        <w:spacing w:after="0" w:line="240" w:lineRule="auto"/>
        <w:ind w:left="709"/>
        <w:jc w:val="both"/>
        <w:rPr>
          <w:rFonts w:ascii="Calibri" w:eastAsia="Times New Roman" w:hAnsi="Calibri" w:cs="Calibri"/>
          <w:lang w:eastAsia="en-GB"/>
        </w:rPr>
      </w:pPr>
      <w:r w:rsidRPr="002264F3">
        <w:rPr>
          <w:rFonts w:ascii="Calibri" w:eastAsia="Times New Roman" w:hAnsi="Calibri" w:cs="Calibri"/>
          <w:lang w:eastAsia="en-GB"/>
        </w:rPr>
        <w:t>Liaise with Vice Principals and other relevant AVPs to ensure the delivery of an appropriate, comprehensive, high quality and cost-effective curriculum programme which complements the Academy Improvement Plan/Self Evaluation.</w:t>
      </w:r>
    </w:p>
    <w:p w14:paraId="68351BC9" w14:textId="77777777" w:rsidR="002264F3" w:rsidRPr="002264F3" w:rsidRDefault="002264F3" w:rsidP="002264F3">
      <w:pPr>
        <w:numPr>
          <w:ilvl w:val="0"/>
          <w:numId w:val="12"/>
        </w:numPr>
        <w:spacing w:after="0" w:line="240" w:lineRule="auto"/>
        <w:ind w:left="709"/>
        <w:jc w:val="both"/>
        <w:rPr>
          <w:rFonts w:ascii="Calibri" w:eastAsia="Times New Roman" w:hAnsi="Calibri" w:cs="Calibri"/>
        </w:rPr>
      </w:pPr>
      <w:r w:rsidRPr="002264F3">
        <w:rPr>
          <w:rFonts w:ascii="Calibri" w:eastAsia="Times New Roman" w:hAnsi="Calibri" w:cs="Calibri"/>
        </w:rPr>
        <w:t xml:space="preserve">Assist in the design and implementation of a broad and balanced curriculum with an emphasis on The Environment to meet the aims of the Academy and the needs of all students. </w:t>
      </w:r>
    </w:p>
    <w:p w14:paraId="5877D5CB" w14:textId="6C32B576" w:rsidR="002264F3" w:rsidRPr="002264F3" w:rsidRDefault="002264F3" w:rsidP="002264F3">
      <w:pPr>
        <w:numPr>
          <w:ilvl w:val="0"/>
          <w:numId w:val="12"/>
        </w:numPr>
        <w:spacing w:after="0" w:line="240" w:lineRule="auto"/>
        <w:ind w:left="709"/>
        <w:jc w:val="both"/>
        <w:rPr>
          <w:rFonts w:ascii="Calibri" w:eastAsia="Times New Roman" w:hAnsi="Calibri" w:cs="Calibri"/>
        </w:rPr>
      </w:pPr>
      <w:r w:rsidRPr="002264F3">
        <w:rPr>
          <w:rFonts w:ascii="Calibri" w:eastAsia="Times New Roman" w:hAnsi="Calibri" w:cs="Calibri"/>
        </w:rPr>
        <w:lastRenderedPageBreak/>
        <w:t>Ensure appropriate evaluation of the design</w:t>
      </w:r>
      <w:r w:rsidR="000C13B3">
        <w:rPr>
          <w:rFonts w:ascii="Calibri" w:eastAsia="Times New Roman" w:hAnsi="Calibri" w:cs="Calibri"/>
        </w:rPr>
        <w:t xml:space="preserve"> and delivery of </w:t>
      </w:r>
      <w:proofErr w:type="gramStart"/>
      <w:r w:rsidR="00463608">
        <w:rPr>
          <w:rFonts w:ascii="Calibri" w:eastAsia="Times New Roman" w:hAnsi="Calibri" w:cs="Calibri"/>
        </w:rPr>
        <w:t>Science</w:t>
      </w:r>
      <w:proofErr w:type="gramEnd"/>
      <w:r w:rsidRPr="002264F3">
        <w:rPr>
          <w:rFonts w:ascii="Calibri" w:eastAsia="Times New Roman" w:hAnsi="Calibri" w:cs="Calibri"/>
        </w:rPr>
        <w:t xml:space="preserve">; continuously striving to improve all aspects. Promoting innovative approaches to teaching and learning. </w:t>
      </w:r>
    </w:p>
    <w:p w14:paraId="0851BC8B" w14:textId="77777777" w:rsidR="002264F3" w:rsidRPr="002264F3" w:rsidRDefault="002264F3" w:rsidP="002264F3">
      <w:pPr>
        <w:numPr>
          <w:ilvl w:val="0"/>
          <w:numId w:val="12"/>
        </w:numPr>
        <w:spacing w:after="0" w:line="240" w:lineRule="auto"/>
        <w:ind w:left="709"/>
        <w:jc w:val="both"/>
        <w:rPr>
          <w:rFonts w:ascii="Calibri" w:eastAsia="Times New Roman" w:hAnsi="Calibri" w:cs="Calibri"/>
        </w:rPr>
      </w:pPr>
      <w:r w:rsidRPr="002264F3">
        <w:rPr>
          <w:rFonts w:ascii="Calibri" w:eastAsia="Times New Roman" w:hAnsi="Calibri" w:cs="Calibri"/>
        </w:rPr>
        <w:t xml:space="preserve">Implementing Academy policy for promoting excellent student behaviour and work ethic.  </w:t>
      </w:r>
    </w:p>
    <w:p w14:paraId="42BAD446" w14:textId="77777777" w:rsidR="002264F3" w:rsidRPr="002264F3" w:rsidRDefault="002264F3" w:rsidP="002264F3">
      <w:pPr>
        <w:numPr>
          <w:ilvl w:val="0"/>
          <w:numId w:val="12"/>
        </w:numPr>
        <w:spacing w:after="0" w:line="240" w:lineRule="auto"/>
        <w:ind w:left="709"/>
        <w:jc w:val="both"/>
        <w:rPr>
          <w:rFonts w:ascii="Calibri" w:eastAsia="Times New Roman" w:hAnsi="Calibri" w:cs="Calibri"/>
        </w:rPr>
      </w:pPr>
      <w:r w:rsidRPr="002264F3">
        <w:rPr>
          <w:rFonts w:ascii="Calibri" w:eastAsia="Times New Roman" w:hAnsi="Calibri" w:cs="Calibri"/>
        </w:rPr>
        <w:t>Monitoring and evaluating progress towards meeting student achievement targets.</w:t>
      </w:r>
    </w:p>
    <w:p w14:paraId="146E489D" w14:textId="77777777" w:rsidR="002264F3" w:rsidRPr="002264F3" w:rsidRDefault="002264F3" w:rsidP="002264F3">
      <w:pPr>
        <w:numPr>
          <w:ilvl w:val="0"/>
          <w:numId w:val="12"/>
        </w:numPr>
        <w:spacing w:after="0" w:line="240" w:lineRule="auto"/>
        <w:ind w:left="709"/>
        <w:jc w:val="both"/>
        <w:rPr>
          <w:rFonts w:ascii="Calibri" w:eastAsia="Times New Roman" w:hAnsi="Calibri" w:cs="Calibri"/>
        </w:rPr>
      </w:pPr>
      <w:r w:rsidRPr="002264F3">
        <w:rPr>
          <w:rFonts w:ascii="Calibri" w:eastAsia="Times New Roman" w:hAnsi="Calibri" w:cs="Calibri"/>
        </w:rPr>
        <w:t>Ensuring that effective individual assessment, recording and reporting systems for student progress are in place and positively impacting on the individual progress of students.</w:t>
      </w:r>
    </w:p>
    <w:p w14:paraId="65E477F0" w14:textId="77777777" w:rsidR="002264F3" w:rsidRPr="002264F3" w:rsidRDefault="002264F3" w:rsidP="002264F3">
      <w:pPr>
        <w:numPr>
          <w:ilvl w:val="0"/>
          <w:numId w:val="12"/>
        </w:numPr>
        <w:spacing w:after="0" w:line="240" w:lineRule="auto"/>
        <w:ind w:left="709"/>
        <w:jc w:val="both"/>
        <w:rPr>
          <w:rFonts w:ascii="Calibri" w:eastAsia="Times New Roman" w:hAnsi="Calibri" w:cs="Calibri"/>
        </w:rPr>
      </w:pPr>
      <w:r w:rsidRPr="002264F3">
        <w:rPr>
          <w:rFonts w:ascii="Calibri" w:eastAsia="Times New Roman" w:hAnsi="Calibri" w:cs="Calibri"/>
        </w:rPr>
        <w:t xml:space="preserve">Ensuring that the Academy develops as an inclusive educational community and that students are given the opportunity to participate in the </w:t>
      </w:r>
      <w:proofErr w:type="gramStart"/>
      <w:r w:rsidRPr="002264F3">
        <w:rPr>
          <w:rFonts w:ascii="Calibri" w:eastAsia="Times New Roman" w:hAnsi="Calibri" w:cs="Calibri"/>
        </w:rPr>
        <w:t>decision making</w:t>
      </w:r>
      <w:proofErr w:type="gramEnd"/>
      <w:r w:rsidRPr="002264F3">
        <w:rPr>
          <w:rFonts w:ascii="Calibri" w:eastAsia="Times New Roman" w:hAnsi="Calibri" w:cs="Calibri"/>
        </w:rPr>
        <w:t xml:space="preserve"> processes.</w:t>
      </w:r>
    </w:p>
    <w:p w14:paraId="08DA2847" w14:textId="77777777" w:rsidR="002264F3" w:rsidRPr="002264F3" w:rsidRDefault="002264F3" w:rsidP="002264F3">
      <w:pPr>
        <w:numPr>
          <w:ilvl w:val="0"/>
          <w:numId w:val="12"/>
        </w:numPr>
        <w:spacing w:after="0" w:line="240" w:lineRule="auto"/>
        <w:ind w:left="709"/>
        <w:jc w:val="both"/>
        <w:rPr>
          <w:rFonts w:ascii="Calibri" w:eastAsia="Times New Roman" w:hAnsi="Calibri" w:cs="Calibri"/>
        </w:rPr>
      </w:pPr>
      <w:r w:rsidRPr="002264F3">
        <w:rPr>
          <w:rFonts w:ascii="Calibri" w:eastAsia="Times New Roman" w:hAnsi="Calibri" w:cs="Calibri"/>
        </w:rPr>
        <w:t>Ensure appropriate evaluation of the design and delivery of areas of responsibility and line management are continuously striving to improve standards.</w:t>
      </w:r>
    </w:p>
    <w:p w14:paraId="3447E976" w14:textId="77777777" w:rsidR="002264F3" w:rsidRPr="002264F3" w:rsidRDefault="002264F3" w:rsidP="002264F3">
      <w:pPr>
        <w:spacing w:after="0" w:line="240" w:lineRule="auto"/>
        <w:ind w:left="709"/>
        <w:jc w:val="both"/>
        <w:rPr>
          <w:rFonts w:ascii="Calibri" w:eastAsia="Times New Roman" w:hAnsi="Calibri" w:cs="Calibri"/>
        </w:rPr>
      </w:pPr>
    </w:p>
    <w:p w14:paraId="45D41A26" w14:textId="77777777" w:rsidR="002264F3" w:rsidRPr="002264F3" w:rsidRDefault="002264F3" w:rsidP="002264F3">
      <w:pPr>
        <w:spacing w:after="0" w:line="240" w:lineRule="auto"/>
        <w:jc w:val="both"/>
        <w:rPr>
          <w:rFonts w:ascii="Calibri" w:eastAsia="Times New Roman" w:hAnsi="Calibri" w:cs="Calibri"/>
          <w:b/>
          <w:lang w:eastAsia="en-GB"/>
        </w:rPr>
      </w:pPr>
      <w:r w:rsidRPr="002264F3">
        <w:rPr>
          <w:rFonts w:ascii="Calibri" w:eastAsia="Times New Roman" w:hAnsi="Calibri" w:cs="Calibri"/>
          <w:b/>
          <w:lang w:eastAsia="en-GB"/>
        </w:rPr>
        <w:t>QUALITY ASSURANCE OF TEACHING &amp; LEARNING</w:t>
      </w:r>
    </w:p>
    <w:p w14:paraId="74FC0C2D" w14:textId="77777777" w:rsidR="002264F3" w:rsidRPr="002264F3" w:rsidRDefault="002264F3" w:rsidP="002264F3">
      <w:pPr>
        <w:numPr>
          <w:ilvl w:val="0"/>
          <w:numId w:val="15"/>
        </w:numPr>
        <w:spacing w:after="0" w:line="240" w:lineRule="auto"/>
        <w:ind w:left="709"/>
        <w:jc w:val="both"/>
        <w:rPr>
          <w:rFonts w:ascii="Calibri" w:eastAsia="Times New Roman" w:hAnsi="Calibri" w:cs="Calibri"/>
          <w:lang w:eastAsia="en-GB"/>
        </w:rPr>
      </w:pPr>
      <w:r w:rsidRPr="002264F3">
        <w:rPr>
          <w:rFonts w:ascii="Calibri" w:eastAsia="Times New Roman" w:hAnsi="Calibri" w:cs="Calibri"/>
          <w:lang w:eastAsia="en-GB"/>
        </w:rPr>
        <w:t>To keep up to date with national developments in teaching practice and methodology.</w:t>
      </w:r>
    </w:p>
    <w:p w14:paraId="046C1B87" w14:textId="77777777" w:rsidR="002264F3" w:rsidRPr="002264F3" w:rsidRDefault="002264F3" w:rsidP="002264F3">
      <w:pPr>
        <w:numPr>
          <w:ilvl w:val="0"/>
          <w:numId w:val="15"/>
        </w:numPr>
        <w:spacing w:after="0" w:line="240" w:lineRule="auto"/>
        <w:ind w:left="709"/>
        <w:jc w:val="both"/>
        <w:rPr>
          <w:rFonts w:ascii="Calibri" w:eastAsia="Times New Roman" w:hAnsi="Calibri" w:cs="Calibri"/>
          <w:lang w:eastAsia="en-GB"/>
        </w:rPr>
      </w:pPr>
      <w:r w:rsidRPr="002264F3">
        <w:rPr>
          <w:rFonts w:ascii="Calibri" w:eastAsia="Times New Roman" w:hAnsi="Calibri" w:cs="Calibri"/>
          <w:lang w:eastAsia="en-GB"/>
        </w:rPr>
        <w:t xml:space="preserve">To actively monitor and respond to curriculum development and initiatives at national, </w:t>
      </w:r>
      <w:proofErr w:type="gramStart"/>
      <w:r w:rsidRPr="002264F3">
        <w:rPr>
          <w:rFonts w:ascii="Calibri" w:eastAsia="Times New Roman" w:hAnsi="Calibri" w:cs="Calibri"/>
          <w:lang w:eastAsia="en-GB"/>
        </w:rPr>
        <w:t>regional</w:t>
      </w:r>
      <w:proofErr w:type="gramEnd"/>
      <w:r w:rsidRPr="002264F3">
        <w:rPr>
          <w:rFonts w:ascii="Calibri" w:eastAsia="Times New Roman" w:hAnsi="Calibri" w:cs="Calibri"/>
          <w:lang w:eastAsia="en-GB"/>
        </w:rPr>
        <w:t xml:space="preserve"> and local levels.</w:t>
      </w:r>
    </w:p>
    <w:p w14:paraId="4268C337" w14:textId="77777777" w:rsidR="002264F3" w:rsidRPr="002264F3" w:rsidRDefault="002264F3" w:rsidP="002264F3">
      <w:pPr>
        <w:numPr>
          <w:ilvl w:val="0"/>
          <w:numId w:val="15"/>
        </w:numPr>
        <w:spacing w:after="0" w:line="240" w:lineRule="auto"/>
        <w:ind w:left="709"/>
        <w:jc w:val="both"/>
        <w:rPr>
          <w:rFonts w:ascii="Calibri" w:eastAsia="Times New Roman" w:hAnsi="Calibri" w:cs="Calibri"/>
          <w:lang w:eastAsia="en-GB"/>
        </w:rPr>
      </w:pPr>
      <w:r w:rsidRPr="002264F3">
        <w:rPr>
          <w:rFonts w:ascii="Calibri" w:eastAsia="Times New Roman" w:hAnsi="Calibri" w:cs="Calibri"/>
          <w:lang w:eastAsia="en-GB"/>
        </w:rPr>
        <w:t>To liaise with the Vice Principal or AVP responsible to maintain accreditation with the relevant examination and validating bodies.</w:t>
      </w:r>
    </w:p>
    <w:p w14:paraId="4815DF29" w14:textId="77777777" w:rsidR="002264F3" w:rsidRPr="002264F3" w:rsidRDefault="002264F3" w:rsidP="002264F3">
      <w:pPr>
        <w:numPr>
          <w:ilvl w:val="0"/>
          <w:numId w:val="15"/>
        </w:numPr>
        <w:spacing w:after="0" w:line="240" w:lineRule="auto"/>
        <w:ind w:left="709"/>
        <w:jc w:val="both"/>
        <w:rPr>
          <w:rFonts w:ascii="Calibri" w:eastAsia="Times New Roman" w:hAnsi="Calibri" w:cs="Calibri"/>
          <w:lang w:eastAsia="en-GB"/>
        </w:rPr>
      </w:pPr>
      <w:r w:rsidRPr="002264F3">
        <w:rPr>
          <w:rFonts w:ascii="Calibri" w:eastAsia="Times New Roman" w:hAnsi="Calibri" w:cs="Calibri"/>
          <w:lang w:eastAsia="en-GB"/>
        </w:rPr>
        <w:t>To ensure that the development and improvement of subjects are in line with national developments.</w:t>
      </w:r>
    </w:p>
    <w:p w14:paraId="0A1EFAFE" w14:textId="77777777" w:rsidR="002264F3" w:rsidRPr="002264F3" w:rsidRDefault="002264F3" w:rsidP="002264F3">
      <w:pPr>
        <w:numPr>
          <w:ilvl w:val="0"/>
          <w:numId w:val="15"/>
        </w:numPr>
        <w:spacing w:after="0" w:line="240" w:lineRule="auto"/>
        <w:ind w:left="709"/>
        <w:jc w:val="both"/>
        <w:rPr>
          <w:rFonts w:ascii="Calibri" w:eastAsia="Times New Roman" w:hAnsi="Calibri" w:cs="Calibri"/>
          <w:lang w:eastAsia="en-GB"/>
        </w:rPr>
      </w:pPr>
      <w:r w:rsidRPr="002264F3">
        <w:rPr>
          <w:rFonts w:ascii="Calibri" w:eastAsia="Times New Roman" w:hAnsi="Calibri" w:cs="Calibri"/>
          <w:lang w:eastAsia="en-GB"/>
        </w:rPr>
        <w:t xml:space="preserve">To work closely with the Senior Leadership Team to observe, record, devise and advance the quality of progression in teaching and learning styles of staff and students as they move through the Academy. </w:t>
      </w:r>
    </w:p>
    <w:p w14:paraId="618FA69B" w14:textId="29C44986" w:rsidR="002264F3" w:rsidRPr="002264F3" w:rsidRDefault="002264F3" w:rsidP="002264F3">
      <w:pPr>
        <w:numPr>
          <w:ilvl w:val="0"/>
          <w:numId w:val="15"/>
        </w:numPr>
        <w:spacing w:after="0" w:line="240" w:lineRule="auto"/>
        <w:ind w:left="709"/>
        <w:jc w:val="both"/>
        <w:rPr>
          <w:rFonts w:ascii="Calibri" w:eastAsia="Times New Roman" w:hAnsi="Calibri" w:cs="Calibri"/>
          <w:lang w:eastAsia="en-GB"/>
        </w:rPr>
      </w:pPr>
      <w:r w:rsidRPr="002264F3">
        <w:rPr>
          <w:rFonts w:ascii="Calibri" w:eastAsia="Times New Roman" w:hAnsi="Calibri" w:cs="Calibri"/>
          <w:lang w:eastAsia="en-GB"/>
        </w:rPr>
        <w:t xml:space="preserve">To support the Academy’s Performance Management protocols in order to make a positive impact upon the quality of teaching in </w:t>
      </w:r>
      <w:proofErr w:type="gramStart"/>
      <w:r w:rsidR="00463608">
        <w:rPr>
          <w:rFonts w:ascii="Calibri" w:eastAsia="Times New Roman" w:hAnsi="Calibri" w:cs="Calibri"/>
          <w:lang w:eastAsia="en-GB"/>
        </w:rPr>
        <w:t>Science</w:t>
      </w:r>
      <w:proofErr w:type="gramEnd"/>
      <w:r w:rsidRPr="002264F3">
        <w:rPr>
          <w:rFonts w:ascii="Calibri" w:eastAsia="Times New Roman" w:hAnsi="Calibri" w:cs="Calibri"/>
          <w:lang w:eastAsia="en-GB"/>
        </w:rPr>
        <w:t>, seeking to ensure that all teachers provide lessons which are consistently ‘Good’ or better, using OFSTED lesson observation criteria.</w:t>
      </w:r>
    </w:p>
    <w:p w14:paraId="5EF77B52" w14:textId="77777777" w:rsidR="002264F3" w:rsidRPr="002264F3" w:rsidRDefault="002264F3" w:rsidP="002264F3">
      <w:pPr>
        <w:numPr>
          <w:ilvl w:val="0"/>
          <w:numId w:val="15"/>
        </w:numPr>
        <w:spacing w:after="0" w:line="240" w:lineRule="auto"/>
        <w:ind w:left="709"/>
        <w:jc w:val="both"/>
        <w:rPr>
          <w:rFonts w:ascii="Calibri" w:eastAsia="Times New Roman" w:hAnsi="Calibri" w:cs="Calibri"/>
          <w:lang w:eastAsia="en-GB"/>
        </w:rPr>
      </w:pPr>
      <w:r w:rsidRPr="002264F3">
        <w:rPr>
          <w:rFonts w:ascii="Calibri" w:eastAsia="Times New Roman" w:hAnsi="Calibri" w:cs="Calibri"/>
          <w:lang w:eastAsia="en-GB"/>
        </w:rPr>
        <w:t xml:space="preserve">To develop learning opportunities for pupils, students, parents and the wider community beyond the </w:t>
      </w:r>
      <w:proofErr w:type="gramStart"/>
      <w:r w:rsidRPr="002264F3">
        <w:rPr>
          <w:rFonts w:ascii="Calibri" w:eastAsia="Times New Roman" w:hAnsi="Calibri" w:cs="Calibri"/>
          <w:lang w:eastAsia="en-GB"/>
        </w:rPr>
        <w:t>Academy day</w:t>
      </w:r>
      <w:proofErr w:type="gramEnd"/>
      <w:r w:rsidRPr="002264F3">
        <w:rPr>
          <w:rFonts w:ascii="Calibri" w:eastAsia="Times New Roman" w:hAnsi="Calibri" w:cs="Calibri"/>
          <w:lang w:eastAsia="en-GB"/>
        </w:rPr>
        <w:t xml:space="preserve">, including online activities which can be accessed away from the Academy. </w:t>
      </w:r>
    </w:p>
    <w:p w14:paraId="5742F206" w14:textId="77777777" w:rsidR="002264F3" w:rsidRPr="002264F3" w:rsidRDefault="002264F3" w:rsidP="002264F3">
      <w:pPr>
        <w:numPr>
          <w:ilvl w:val="0"/>
          <w:numId w:val="15"/>
        </w:numPr>
        <w:spacing w:after="0" w:line="240" w:lineRule="auto"/>
        <w:ind w:left="709"/>
        <w:jc w:val="both"/>
        <w:rPr>
          <w:rFonts w:ascii="Calibri" w:eastAsia="Times New Roman" w:hAnsi="Calibri" w:cs="Calibri"/>
          <w:lang w:eastAsia="en-GB"/>
        </w:rPr>
      </w:pPr>
      <w:r w:rsidRPr="002264F3">
        <w:rPr>
          <w:rFonts w:ascii="Calibri" w:eastAsia="Times New Roman" w:hAnsi="Calibri" w:cs="Calibri"/>
          <w:lang w:eastAsia="en-GB"/>
        </w:rPr>
        <w:t>To lead or work closely with those responsible for the induction of new staff and the oversight of those undergoing Initial Teacher Training, GTP and student placements.</w:t>
      </w:r>
    </w:p>
    <w:p w14:paraId="3E4BA5F9" w14:textId="77777777" w:rsidR="002264F3" w:rsidRPr="002264F3" w:rsidRDefault="002264F3" w:rsidP="002264F3">
      <w:pPr>
        <w:numPr>
          <w:ilvl w:val="0"/>
          <w:numId w:val="15"/>
        </w:numPr>
        <w:spacing w:after="0" w:line="240" w:lineRule="auto"/>
        <w:ind w:left="709"/>
        <w:jc w:val="both"/>
        <w:rPr>
          <w:rFonts w:ascii="Calibri" w:eastAsia="Times New Roman" w:hAnsi="Calibri" w:cs="Calibri"/>
          <w:lang w:eastAsia="en-GB"/>
        </w:rPr>
      </w:pPr>
      <w:r w:rsidRPr="002264F3">
        <w:rPr>
          <w:rFonts w:ascii="Calibri" w:eastAsia="Times New Roman" w:hAnsi="Calibri" w:cs="Calibri"/>
          <w:lang w:eastAsia="en-GB"/>
        </w:rPr>
        <w:t>To support the development of the VLE and ICT Infrastructure within the Academy.</w:t>
      </w:r>
    </w:p>
    <w:p w14:paraId="772B1A78" w14:textId="6790ECD8" w:rsidR="002264F3" w:rsidRPr="002264F3" w:rsidRDefault="002264F3" w:rsidP="002264F3">
      <w:pPr>
        <w:numPr>
          <w:ilvl w:val="0"/>
          <w:numId w:val="15"/>
        </w:numPr>
        <w:spacing w:after="0" w:line="240" w:lineRule="auto"/>
        <w:ind w:left="709"/>
        <w:jc w:val="both"/>
        <w:rPr>
          <w:rFonts w:ascii="Calibri" w:eastAsia="Times New Roman" w:hAnsi="Calibri" w:cs="Calibri"/>
          <w:lang w:eastAsia="en-GB"/>
        </w:rPr>
      </w:pPr>
      <w:r w:rsidRPr="002264F3">
        <w:rPr>
          <w:rFonts w:ascii="Calibri" w:eastAsia="Times New Roman" w:hAnsi="Calibri" w:cs="Calibri"/>
          <w:lang w:eastAsia="en-GB"/>
        </w:rPr>
        <w:t xml:space="preserve">To obtain the views of pupils / students, with student voice consultation, about their learning experiences in </w:t>
      </w:r>
      <w:proofErr w:type="gramStart"/>
      <w:r w:rsidR="00463608">
        <w:rPr>
          <w:rFonts w:ascii="Calibri" w:eastAsia="Times New Roman" w:hAnsi="Calibri" w:cs="Calibri"/>
          <w:lang w:eastAsia="en-GB"/>
        </w:rPr>
        <w:t>Science</w:t>
      </w:r>
      <w:proofErr w:type="gramEnd"/>
      <w:r w:rsidRPr="002264F3">
        <w:rPr>
          <w:rFonts w:ascii="Calibri" w:eastAsia="Times New Roman" w:hAnsi="Calibri" w:cs="Calibri"/>
          <w:lang w:eastAsia="en-GB"/>
        </w:rPr>
        <w:t>.</w:t>
      </w:r>
    </w:p>
    <w:p w14:paraId="4BA365B4" w14:textId="77777777" w:rsidR="002264F3" w:rsidRPr="002264F3" w:rsidRDefault="002264F3" w:rsidP="002264F3">
      <w:pPr>
        <w:numPr>
          <w:ilvl w:val="0"/>
          <w:numId w:val="15"/>
        </w:numPr>
        <w:spacing w:after="0" w:line="240" w:lineRule="auto"/>
        <w:ind w:left="709"/>
        <w:jc w:val="both"/>
        <w:rPr>
          <w:rFonts w:ascii="Calibri" w:eastAsia="Times New Roman" w:hAnsi="Calibri" w:cs="Calibri"/>
          <w:lang w:eastAsia="en-GB"/>
        </w:rPr>
      </w:pPr>
      <w:r w:rsidRPr="002264F3">
        <w:rPr>
          <w:rFonts w:ascii="Calibri" w:eastAsia="Times New Roman" w:hAnsi="Calibri" w:cs="Calibri"/>
          <w:lang w:eastAsia="en-GB"/>
        </w:rPr>
        <w:t>To ensure homework policies and procedures across areas of responsibility are adhered to, ensuring consistency in recording, completion and marking, and parental /carer access to set homework.</w:t>
      </w:r>
    </w:p>
    <w:p w14:paraId="56818AD3" w14:textId="77777777" w:rsidR="002264F3" w:rsidRPr="002264F3" w:rsidRDefault="002264F3" w:rsidP="002264F3">
      <w:pPr>
        <w:numPr>
          <w:ilvl w:val="0"/>
          <w:numId w:val="15"/>
        </w:numPr>
        <w:spacing w:after="0" w:line="240" w:lineRule="auto"/>
        <w:jc w:val="both"/>
        <w:rPr>
          <w:rFonts w:ascii="Calibri" w:eastAsia="Times New Roman" w:hAnsi="Calibri" w:cs="Calibri"/>
          <w:lang w:eastAsia="en-GB"/>
        </w:rPr>
      </w:pPr>
      <w:r w:rsidRPr="002264F3">
        <w:rPr>
          <w:rFonts w:ascii="Calibri" w:eastAsia="Times New Roman" w:hAnsi="Calibri" w:cs="Calibri"/>
          <w:lang w:eastAsia="en-GB"/>
        </w:rPr>
        <w:t>To ensure that the area's quality procedures meet the requirements of Self Evaluation and the Academy Improvement Plan.</w:t>
      </w:r>
    </w:p>
    <w:p w14:paraId="6BD32C35" w14:textId="76B5AA2B" w:rsidR="00825C4D" w:rsidRPr="003F4CB8" w:rsidRDefault="002264F3" w:rsidP="002264F3">
      <w:pPr>
        <w:numPr>
          <w:ilvl w:val="0"/>
          <w:numId w:val="15"/>
        </w:numPr>
        <w:spacing w:after="0" w:line="240" w:lineRule="auto"/>
        <w:jc w:val="both"/>
        <w:rPr>
          <w:rFonts w:ascii="Calibri" w:eastAsia="Times New Roman" w:hAnsi="Calibri" w:cs="Calibri"/>
          <w:lang w:eastAsia="en-GB"/>
        </w:rPr>
      </w:pPr>
      <w:r w:rsidRPr="002264F3">
        <w:rPr>
          <w:rFonts w:ascii="Calibri" w:eastAsia="Times New Roman" w:hAnsi="Calibri" w:cs="Calibri"/>
          <w:lang w:eastAsia="en-GB"/>
        </w:rPr>
        <w:t>To seek/implement modification and improvement where required.</w:t>
      </w:r>
    </w:p>
    <w:p w14:paraId="1E6B5E3F" w14:textId="77777777" w:rsidR="006D7D00" w:rsidRDefault="006D7D00" w:rsidP="002264F3">
      <w:pPr>
        <w:spacing w:after="0" w:line="240" w:lineRule="auto"/>
        <w:jc w:val="both"/>
        <w:rPr>
          <w:rFonts w:ascii="Calibri" w:eastAsia="Times New Roman" w:hAnsi="Calibri" w:cs="Calibri"/>
          <w:b/>
          <w:lang w:eastAsia="en-GB"/>
        </w:rPr>
      </w:pPr>
    </w:p>
    <w:p w14:paraId="08FC0C3D" w14:textId="77777777" w:rsidR="006D7D00" w:rsidRDefault="006D7D00" w:rsidP="002264F3">
      <w:pPr>
        <w:spacing w:after="0" w:line="240" w:lineRule="auto"/>
        <w:jc w:val="both"/>
        <w:rPr>
          <w:rFonts w:ascii="Calibri" w:eastAsia="Times New Roman" w:hAnsi="Calibri" w:cs="Calibri"/>
          <w:b/>
          <w:lang w:eastAsia="en-GB"/>
        </w:rPr>
      </w:pPr>
    </w:p>
    <w:p w14:paraId="4FD32EB7" w14:textId="77777777" w:rsidR="000B4236" w:rsidRDefault="000B4236" w:rsidP="002264F3">
      <w:pPr>
        <w:spacing w:after="0" w:line="240" w:lineRule="auto"/>
        <w:jc w:val="both"/>
        <w:rPr>
          <w:rFonts w:ascii="Calibri" w:eastAsia="Times New Roman" w:hAnsi="Calibri" w:cs="Calibri"/>
          <w:b/>
          <w:lang w:eastAsia="en-GB"/>
        </w:rPr>
      </w:pPr>
    </w:p>
    <w:p w14:paraId="506F0856" w14:textId="6250C645" w:rsidR="002264F3" w:rsidRPr="002264F3" w:rsidRDefault="002264F3" w:rsidP="002264F3">
      <w:pPr>
        <w:spacing w:after="0" w:line="240" w:lineRule="auto"/>
        <w:jc w:val="both"/>
        <w:rPr>
          <w:rFonts w:ascii="Calibri" w:eastAsia="Times New Roman" w:hAnsi="Calibri" w:cs="Calibri"/>
          <w:b/>
          <w:lang w:eastAsia="en-GB"/>
        </w:rPr>
      </w:pPr>
      <w:r w:rsidRPr="002264F3">
        <w:rPr>
          <w:rFonts w:ascii="Calibri" w:eastAsia="Times New Roman" w:hAnsi="Calibri" w:cs="Calibri"/>
          <w:b/>
          <w:lang w:eastAsia="en-GB"/>
        </w:rPr>
        <w:t>PEOPLE MANAGEMENT</w:t>
      </w:r>
    </w:p>
    <w:p w14:paraId="4E9FB364" w14:textId="77777777" w:rsidR="002264F3" w:rsidRPr="002264F3" w:rsidRDefault="002264F3" w:rsidP="002264F3">
      <w:pPr>
        <w:numPr>
          <w:ilvl w:val="0"/>
          <w:numId w:val="12"/>
        </w:numPr>
        <w:spacing w:after="0" w:line="240" w:lineRule="auto"/>
        <w:ind w:left="709"/>
        <w:jc w:val="both"/>
        <w:rPr>
          <w:rFonts w:ascii="Calibri" w:eastAsia="Times New Roman" w:hAnsi="Calibri" w:cs="Calibri"/>
        </w:rPr>
      </w:pPr>
      <w:r w:rsidRPr="002264F3">
        <w:rPr>
          <w:rFonts w:ascii="Calibri" w:eastAsia="Times New Roman" w:hAnsi="Calibri" w:cs="Calibri"/>
        </w:rPr>
        <w:t xml:space="preserve">Implementing and monitoring best practice performance management processes </w:t>
      </w:r>
      <w:proofErr w:type="gramStart"/>
      <w:r w:rsidRPr="002264F3">
        <w:rPr>
          <w:rFonts w:ascii="Calibri" w:eastAsia="Times New Roman" w:hAnsi="Calibri" w:cs="Calibri"/>
        </w:rPr>
        <w:t>so as to</w:t>
      </w:r>
      <w:proofErr w:type="gramEnd"/>
      <w:r w:rsidRPr="002264F3">
        <w:rPr>
          <w:rFonts w:ascii="Calibri" w:eastAsia="Times New Roman" w:hAnsi="Calibri" w:cs="Calibri"/>
        </w:rPr>
        <w:t xml:space="preserve"> provide a positive framework for staff development and achievement. </w:t>
      </w:r>
    </w:p>
    <w:p w14:paraId="5FB1EF99" w14:textId="77777777" w:rsidR="002264F3" w:rsidRPr="002264F3" w:rsidRDefault="002264F3" w:rsidP="002264F3">
      <w:pPr>
        <w:numPr>
          <w:ilvl w:val="0"/>
          <w:numId w:val="12"/>
        </w:numPr>
        <w:spacing w:after="0" w:line="240" w:lineRule="auto"/>
        <w:ind w:left="709"/>
        <w:jc w:val="both"/>
        <w:rPr>
          <w:rFonts w:ascii="Calibri" w:eastAsia="Times New Roman" w:hAnsi="Calibri" w:cs="Calibri"/>
        </w:rPr>
      </w:pPr>
      <w:r w:rsidRPr="002264F3">
        <w:rPr>
          <w:rFonts w:ascii="Calibri" w:eastAsia="Times New Roman" w:hAnsi="Calibri" w:cs="Calibri"/>
        </w:rPr>
        <w:t>Assist in the development and implementation of a comprehensive programme of continuing professional development of staff with a focus on teaching and learning to be seen as paramount.</w:t>
      </w:r>
    </w:p>
    <w:p w14:paraId="4841AC7B" w14:textId="77777777" w:rsidR="002264F3" w:rsidRPr="002264F3" w:rsidRDefault="002264F3" w:rsidP="002264F3">
      <w:pPr>
        <w:numPr>
          <w:ilvl w:val="0"/>
          <w:numId w:val="12"/>
        </w:numPr>
        <w:spacing w:after="0" w:line="240" w:lineRule="auto"/>
        <w:ind w:left="709"/>
        <w:jc w:val="both"/>
        <w:rPr>
          <w:rFonts w:ascii="Calibri" w:eastAsia="Times New Roman" w:hAnsi="Calibri" w:cs="Calibri"/>
        </w:rPr>
      </w:pPr>
      <w:r w:rsidRPr="002264F3">
        <w:rPr>
          <w:rFonts w:ascii="Calibri" w:eastAsia="Times New Roman" w:hAnsi="Calibri" w:cs="Calibri"/>
        </w:rPr>
        <w:t xml:space="preserve">To develop good management practice by ensuring positive staff relationships, participation, effective </w:t>
      </w:r>
      <w:proofErr w:type="gramStart"/>
      <w:r w:rsidRPr="002264F3">
        <w:rPr>
          <w:rFonts w:ascii="Calibri" w:eastAsia="Times New Roman" w:hAnsi="Calibri" w:cs="Calibri"/>
        </w:rPr>
        <w:t>communication</w:t>
      </w:r>
      <w:proofErr w:type="gramEnd"/>
      <w:r w:rsidRPr="002264F3">
        <w:rPr>
          <w:rFonts w:ascii="Calibri" w:eastAsia="Times New Roman" w:hAnsi="Calibri" w:cs="Calibri"/>
        </w:rPr>
        <w:t xml:space="preserve"> and procedures across the Academy.</w:t>
      </w:r>
    </w:p>
    <w:p w14:paraId="1A82B3BE" w14:textId="77777777" w:rsidR="002264F3" w:rsidRPr="002264F3" w:rsidRDefault="002264F3" w:rsidP="002264F3">
      <w:pPr>
        <w:spacing w:after="0" w:line="240" w:lineRule="auto"/>
        <w:jc w:val="both"/>
        <w:rPr>
          <w:rFonts w:ascii="Calibri" w:eastAsia="Times New Roman" w:hAnsi="Calibri" w:cs="Calibri"/>
        </w:rPr>
      </w:pPr>
    </w:p>
    <w:p w14:paraId="23363753" w14:textId="77777777" w:rsidR="002264F3" w:rsidRPr="002264F3" w:rsidRDefault="002264F3" w:rsidP="002264F3">
      <w:pPr>
        <w:spacing w:after="0" w:line="240" w:lineRule="auto"/>
        <w:jc w:val="both"/>
        <w:rPr>
          <w:rFonts w:ascii="Calibri" w:eastAsia="Times New Roman" w:hAnsi="Calibri" w:cs="Calibri"/>
          <w:b/>
          <w:lang w:eastAsia="en-GB"/>
        </w:rPr>
      </w:pPr>
      <w:r w:rsidRPr="002264F3">
        <w:rPr>
          <w:rFonts w:ascii="Calibri" w:eastAsia="Times New Roman" w:hAnsi="Calibri" w:cs="Calibri"/>
          <w:b/>
          <w:lang w:eastAsia="en-GB"/>
        </w:rPr>
        <w:lastRenderedPageBreak/>
        <w:t>DEVELOPING AND MAINTAINING STRONG COMMUNITY LINKS</w:t>
      </w:r>
    </w:p>
    <w:p w14:paraId="71F52093" w14:textId="77777777" w:rsidR="002264F3" w:rsidRPr="002264F3" w:rsidRDefault="002264F3" w:rsidP="002264F3">
      <w:pPr>
        <w:spacing w:after="0" w:line="240" w:lineRule="auto"/>
        <w:ind w:firstLine="349"/>
        <w:jc w:val="both"/>
        <w:rPr>
          <w:rFonts w:ascii="Calibri" w:eastAsia="Times New Roman" w:hAnsi="Calibri" w:cs="Calibri"/>
        </w:rPr>
      </w:pPr>
      <w:r w:rsidRPr="002264F3">
        <w:rPr>
          <w:rFonts w:ascii="Calibri" w:eastAsia="Times New Roman" w:hAnsi="Calibri" w:cs="Calibri"/>
        </w:rPr>
        <w:t>In conjunction with the Principal and Vice Principals:</w:t>
      </w:r>
    </w:p>
    <w:p w14:paraId="63EF94CC" w14:textId="77777777" w:rsidR="002264F3" w:rsidRPr="002264F3" w:rsidRDefault="002264F3" w:rsidP="002264F3">
      <w:pPr>
        <w:spacing w:after="0" w:line="240" w:lineRule="auto"/>
        <w:ind w:left="349"/>
        <w:jc w:val="both"/>
        <w:rPr>
          <w:rFonts w:ascii="Calibri" w:eastAsia="Times New Roman" w:hAnsi="Calibri" w:cs="Calibri"/>
        </w:rPr>
      </w:pPr>
    </w:p>
    <w:p w14:paraId="792C3770" w14:textId="77777777" w:rsidR="002264F3" w:rsidRPr="002264F3" w:rsidRDefault="002264F3" w:rsidP="002264F3">
      <w:pPr>
        <w:numPr>
          <w:ilvl w:val="0"/>
          <w:numId w:val="12"/>
        </w:numPr>
        <w:spacing w:after="0" w:line="240" w:lineRule="auto"/>
        <w:ind w:left="709"/>
        <w:jc w:val="both"/>
        <w:rPr>
          <w:rFonts w:ascii="Calibri" w:eastAsia="Times New Roman" w:hAnsi="Calibri" w:cs="Calibri"/>
        </w:rPr>
      </w:pPr>
      <w:r w:rsidRPr="002264F3">
        <w:rPr>
          <w:rFonts w:ascii="Calibri" w:eastAsia="Times New Roman" w:hAnsi="Calibri" w:cs="Calibri"/>
        </w:rPr>
        <w:t>Enabling the Academy to be rooted at the heart of the community.</w:t>
      </w:r>
    </w:p>
    <w:p w14:paraId="3057C205" w14:textId="77777777" w:rsidR="002264F3" w:rsidRPr="002264F3" w:rsidRDefault="002264F3" w:rsidP="002264F3">
      <w:pPr>
        <w:numPr>
          <w:ilvl w:val="0"/>
          <w:numId w:val="12"/>
        </w:numPr>
        <w:spacing w:after="0" w:line="240" w:lineRule="auto"/>
        <w:ind w:left="709"/>
        <w:jc w:val="both"/>
        <w:rPr>
          <w:rFonts w:ascii="Calibri" w:eastAsia="Times New Roman" w:hAnsi="Calibri" w:cs="Calibri"/>
        </w:rPr>
      </w:pPr>
      <w:r w:rsidRPr="002264F3">
        <w:rPr>
          <w:rFonts w:ascii="Calibri" w:eastAsia="Times New Roman" w:hAnsi="Calibri" w:cs="Calibri"/>
        </w:rPr>
        <w:t>Ensuring that parents and students are kept well informed and involved in appropriate Academy matters.</w:t>
      </w:r>
    </w:p>
    <w:p w14:paraId="31BAF6E2" w14:textId="77777777" w:rsidR="002264F3" w:rsidRPr="002264F3" w:rsidRDefault="002264F3" w:rsidP="002264F3">
      <w:pPr>
        <w:numPr>
          <w:ilvl w:val="0"/>
          <w:numId w:val="12"/>
        </w:numPr>
        <w:spacing w:after="0" w:line="240" w:lineRule="auto"/>
        <w:ind w:left="709"/>
        <w:jc w:val="both"/>
        <w:rPr>
          <w:rFonts w:ascii="Calibri" w:eastAsia="Times New Roman" w:hAnsi="Calibri" w:cs="Calibri"/>
        </w:rPr>
      </w:pPr>
      <w:r w:rsidRPr="002264F3">
        <w:rPr>
          <w:rFonts w:ascii="Calibri" w:eastAsia="Times New Roman" w:hAnsi="Calibri" w:cs="Calibri"/>
        </w:rPr>
        <w:t>Creating and developing ways of involving adults in the learning process.</w:t>
      </w:r>
    </w:p>
    <w:p w14:paraId="6C9E175D" w14:textId="77777777" w:rsidR="002264F3" w:rsidRPr="002264F3" w:rsidRDefault="002264F3" w:rsidP="002264F3">
      <w:pPr>
        <w:numPr>
          <w:ilvl w:val="0"/>
          <w:numId w:val="12"/>
        </w:numPr>
        <w:spacing w:after="0" w:line="240" w:lineRule="auto"/>
        <w:ind w:left="709"/>
        <w:jc w:val="both"/>
        <w:rPr>
          <w:rFonts w:ascii="Calibri" w:eastAsia="Times New Roman" w:hAnsi="Calibri" w:cs="Calibri"/>
        </w:rPr>
      </w:pPr>
      <w:r w:rsidRPr="002264F3">
        <w:rPr>
          <w:rFonts w:ascii="Calibri" w:eastAsia="Times New Roman" w:hAnsi="Calibri" w:cs="Calibri"/>
        </w:rPr>
        <w:t>Supporting the development of outreach initiatives to the community especially to adult learners.</w:t>
      </w:r>
    </w:p>
    <w:p w14:paraId="07F32DC5" w14:textId="77777777" w:rsidR="002264F3" w:rsidRPr="002264F3" w:rsidRDefault="002264F3" w:rsidP="002264F3">
      <w:pPr>
        <w:numPr>
          <w:ilvl w:val="0"/>
          <w:numId w:val="12"/>
        </w:numPr>
        <w:spacing w:after="0" w:line="240" w:lineRule="auto"/>
        <w:ind w:left="709"/>
        <w:jc w:val="both"/>
        <w:rPr>
          <w:rFonts w:ascii="Calibri" w:eastAsia="Times New Roman" w:hAnsi="Calibri" w:cs="Calibri"/>
        </w:rPr>
      </w:pPr>
      <w:r w:rsidRPr="002264F3">
        <w:rPr>
          <w:rFonts w:ascii="Calibri" w:eastAsia="Times New Roman" w:hAnsi="Calibri" w:cs="Calibri"/>
        </w:rPr>
        <w:t xml:space="preserve">Developing and supporting links with the business community </w:t>
      </w:r>
      <w:proofErr w:type="gramStart"/>
      <w:r w:rsidRPr="002264F3">
        <w:rPr>
          <w:rFonts w:ascii="Calibri" w:eastAsia="Times New Roman" w:hAnsi="Calibri" w:cs="Calibri"/>
        </w:rPr>
        <w:t>so as to</w:t>
      </w:r>
      <w:proofErr w:type="gramEnd"/>
      <w:r w:rsidRPr="002264F3">
        <w:rPr>
          <w:rFonts w:ascii="Calibri" w:eastAsia="Times New Roman" w:hAnsi="Calibri" w:cs="Calibri"/>
        </w:rPr>
        <w:t xml:space="preserve"> enrich the learning experience of both the Academy community and its partners.</w:t>
      </w:r>
    </w:p>
    <w:p w14:paraId="172F9019" w14:textId="77777777" w:rsidR="002264F3" w:rsidRPr="002264F3" w:rsidRDefault="002264F3" w:rsidP="002264F3">
      <w:pPr>
        <w:spacing w:after="0" w:line="240" w:lineRule="auto"/>
        <w:ind w:left="709"/>
        <w:jc w:val="both"/>
        <w:rPr>
          <w:rFonts w:ascii="Calibri" w:eastAsia="Times New Roman" w:hAnsi="Calibri" w:cs="Calibri"/>
          <w:b/>
          <w:lang w:eastAsia="en-GB"/>
        </w:rPr>
      </w:pPr>
    </w:p>
    <w:p w14:paraId="16B7C509" w14:textId="77777777" w:rsidR="002264F3" w:rsidRPr="002264F3" w:rsidRDefault="002264F3" w:rsidP="002264F3">
      <w:pPr>
        <w:spacing w:after="0" w:line="240" w:lineRule="auto"/>
        <w:jc w:val="both"/>
        <w:rPr>
          <w:rFonts w:ascii="Calibri" w:eastAsia="Times New Roman" w:hAnsi="Calibri" w:cs="Calibri"/>
          <w:b/>
          <w:lang w:eastAsia="en-GB"/>
        </w:rPr>
      </w:pPr>
      <w:r w:rsidRPr="002264F3">
        <w:rPr>
          <w:rFonts w:ascii="Calibri" w:eastAsia="Times New Roman" w:hAnsi="Calibri" w:cs="Calibri"/>
          <w:b/>
          <w:lang w:eastAsia="en-GB"/>
        </w:rPr>
        <w:t>MANAGEMENT INFORMATION</w:t>
      </w:r>
    </w:p>
    <w:p w14:paraId="230E955B" w14:textId="77777777" w:rsidR="002264F3" w:rsidRPr="002264F3" w:rsidRDefault="002264F3" w:rsidP="002264F3">
      <w:pPr>
        <w:numPr>
          <w:ilvl w:val="0"/>
          <w:numId w:val="16"/>
        </w:numPr>
        <w:spacing w:after="0" w:line="240" w:lineRule="auto"/>
        <w:ind w:left="709"/>
        <w:jc w:val="both"/>
        <w:rPr>
          <w:rFonts w:ascii="Calibri" w:eastAsia="Times New Roman" w:hAnsi="Calibri" w:cs="Calibri"/>
          <w:lang w:eastAsia="en-GB"/>
        </w:rPr>
      </w:pPr>
      <w:r w:rsidRPr="002264F3">
        <w:rPr>
          <w:rFonts w:ascii="Calibri" w:eastAsia="Times New Roman" w:hAnsi="Calibri" w:cs="Calibri"/>
          <w:lang w:eastAsia="en-GB"/>
        </w:rPr>
        <w:t>To make use of analysis and evaluate performance data provided.</w:t>
      </w:r>
    </w:p>
    <w:p w14:paraId="0184888C" w14:textId="77777777" w:rsidR="002264F3" w:rsidRPr="002264F3" w:rsidRDefault="002264F3" w:rsidP="002264F3">
      <w:pPr>
        <w:numPr>
          <w:ilvl w:val="0"/>
          <w:numId w:val="16"/>
        </w:numPr>
        <w:spacing w:after="0" w:line="240" w:lineRule="auto"/>
        <w:ind w:left="709"/>
        <w:jc w:val="both"/>
        <w:rPr>
          <w:rFonts w:ascii="Calibri" w:eastAsia="Times New Roman" w:hAnsi="Calibri" w:cs="Calibri"/>
          <w:lang w:eastAsia="en-GB"/>
        </w:rPr>
      </w:pPr>
      <w:r w:rsidRPr="002264F3">
        <w:rPr>
          <w:rFonts w:ascii="Calibri" w:eastAsia="Times New Roman" w:hAnsi="Calibri" w:cs="Calibri"/>
          <w:lang w:eastAsia="en-GB"/>
        </w:rPr>
        <w:t xml:space="preserve">To identify and take appropriate action on issues arising from data, systems and </w:t>
      </w:r>
      <w:proofErr w:type="gramStart"/>
      <w:r w:rsidRPr="002264F3">
        <w:rPr>
          <w:rFonts w:ascii="Calibri" w:eastAsia="Times New Roman" w:hAnsi="Calibri" w:cs="Calibri"/>
          <w:lang w:eastAsia="en-GB"/>
        </w:rPr>
        <w:t>reports;</w:t>
      </w:r>
      <w:proofErr w:type="gramEnd"/>
      <w:r w:rsidRPr="002264F3">
        <w:rPr>
          <w:rFonts w:ascii="Calibri" w:eastAsia="Times New Roman" w:hAnsi="Calibri" w:cs="Calibri"/>
          <w:lang w:eastAsia="en-GB"/>
        </w:rPr>
        <w:t xml:space="preserve"> setting deadlines where necessary and reviewing progress on the action taken.</w:t>
      </w:r>
    </w:p>
    <w:p w14:paraId="54771715" w14:textId="77777777" w:rsidR="002264F3" w:rsidRPr="002264F3" w:rsidRDefault="002264F3" w:rsidP="002264F3">
      <w:pPr>
        <w:numPr>
          <w:ilvl w:val="0"/>
          <w:numId w:val="16"/>
        </w:numPr>
        <w:spacing w:after="0" w:line="240" w:lineRule="auto"/>
        <w:ind w:left="709"/>
        <w:jc w:val="both"/>
        <w:rPr>
          <w:rFonts w:ascii="Calibri" w:eastAsia="Times New Roman" w:hAnsi="Calibri" w:cs="Calibri"/>
          <w:lang w:eastAsia="en-GB"/>
        </w:rPr>
      </w:pPr>
      <w:r w:rsidRPr="002264F3">
        <w:rPr>
          <w:rFonts w:ascii="Calibri" w:eastAsia="Times New Roman" w:hAnsi="Calibri" w:cs="Calibri"/>
          <w:lang w:eastAsia="en-GB"/>
        </w:rPr>
        <w:t xml:space="preserve">To produce reports in accordance </w:t>
      </w:r>
      <w:proofErr w:type="gramStart"/>
      <w:r w:rsidRPr="002264F3">
        <w:rPr>
          <w:rFonts w:ascii="Calibri" w:eastAsia="Times New Roman" w:hAnsi="Calibri" w:cs="Calibri"/>
          <w:lang w:eastAsia="en-GB"/>
        </w:rPr>
        <w:t>to</w:t>
      </w:r>
      <w:proofErr w:type="gramEnd"/>
      <w:r w:rsidRPr="002264F3">
        <w:rPr>
          <w:rFonts w:ascii="Calibri" w:eastAsia="Times New Roman" w:hAnsi="Calibri" w:cs="Calibri"/>
          <w:lang w:eastAsia="en-GB"/>
        </w:rPr>
        <w:t xml:space="preserve"> the quality assurance cycle.</w:t>
      </w:r>
    </w:p>
    <w:p w14:paraId="77BD719E" w14:textId="77777777" w:rsidR="002264F3" w:rsidRPr="002264F3" w:rsidRDefault="002264F3" w:rsidP="002264F3">
      <w:pPr>
        <w:numPr>
          <w:ilvl w:val="0"/>
          <w:numId w:val="16"/>
        </w:numPr>
        <w:spacing w:after="0" w:line="240" w:lineRule="auto"/>
        <w:ind w:left="709"/>
        <w:jc w:val="both"/>
        <w:rPr>
          <w:rFonts w:ascii="Calibri" w:eastAsia="Times New Roman" w:hAnsi="Calibri" w:cs="Calibri"/>
          <w:lang w:eastAsia="en-GB"/>
        </w:rPr>
      </w:pPr>
      <w:r w:rsidRPr="002264F3">
        <w:rPr>
          <w:rFonts w:ascii="Calibri" w:eastAsia="Times New Roman" w:hAnsi="Calibri" w:cs="Calibri"/>
          <w:lang w:eastAsia="en-GB"/>
        </w:rPr>
        <w:t>To produce reports on examination performance, including the use of value-added data.</w:t>
      </w:r>
    </w:p>
    <w:p w14:paraId="39BCC2C5" w14:textId="19DB77D7" w:rsidR="002264F3" w:rsidRPr="002264F3" w:rsidRDefault="002264F3" w:rsidP="002264F3">
      <w:pPr>
        <w:numPr>
          <w:ilvl w:val="0"/>
          <w:numId w:val="16"/>
        </w:numPr>
        <w:spacing w:after="0" w:line="240" w:lineRule="auto"/>
        <w:ind w:left="709"/>
        <w:jc w:val="both"/>
        <w:rPr>
          <w:rFonts w:ascii="Calibri" w:eastAsia="Times New Roman" w:hAnsi="Calibri" w:cs="Calibri"/>
          <w:lang w:eastAsia="en-GB"/>
        </w:rPr>
      </w:pPr>
      <w:r w:rsidRPr="002264F3">
        <w:rPr>
          <w:rFonts w:ascii="Calibri" w:eastAsia="Times New Roman" w:hAnsi="Calibri" w:cs="Calibri"/>
          <w:lang w:eastAsia="en-GB"/>
        </w:rPr>
        <w:t>To provide the</w:t>
      </w:r>
      <w:r w:rsidR="00204DF6">
        <w:rPr>
          <w:rFonts w:ascii="Calibri" w:eastAsia="Times New Roman" w:hAnsi="Calibri" w:cs="Calibri"/>
          <w:lang w:eastAsia="en-GB"/>
        </w:rPr>
        <w:t xml:space="preserve"> Board of Trustees</w:t>
      </w:r>
      <w:r w:rsidRPr="002264F3">
        <w:rPr>
          <w:rFonts w:ascii="Calibri" w:eastAsia="Times New Roman" w:hAnsi="Calibri" w:cs="Calibri"/>
          <w:lang w:eastAsia="en-GB"/>
        </w:rPr>
        <w:t xml:space="preserve"> with relevant information relating to teaching and learning and student progress in Mathematics.</w:t>
      </w:r>
    </w:p>
    <w:p w14:paraId="1988C986" w14:textId="77777777" w:rsidR="002264F3" w:rsidRPr="002264F3" w:rsidRDefault="002264F3" w:rsidP="002264F3">
      <w:pPr>
        <w:spacing w:after="0" w:line="240" w:lineRule="auto"/>
        <w:ind w:left="709"/>
        <w:jc w:val="both"/>
        <w:rPr>
          <w:rFonts w:ascii="Calibri" w:eastAsia="Times New Roman" w:hAnsi="Calibri" w:cs="Calibri"/>
          <w:color w:val="FF0000"/>
          <w:lang w:eastAsia="en-GB"/>
        </w:rPr>
      </w:pPr>
    </w:p>
    <w:p w14:paraId="2FA7D7DF" w14:textId="77777777" w:rsidR="002264F3" w:rsidRPr="002264F3" w:rsidRDefault="002264F3" w:rsidP="002264F3">
      <w:pPr>
        <w:spacing w:after="0" w:line="240" w:lineRule="auto"/>
        <w:jc w:val="both"/>
        <w:rPr>
          <w:rFonts w:ascii="Calibri" w:eastAsia="Times New Roman" w:hAnsi="Calibri" w:cs="Calibri"/>
          <w:b/>
          <w:lang w:eastAsia="en-GB"/>
        </w:rPr>
      </w:pPr>
      <w:r w:rsidRPr="002264F3">
        <w:rPr>
          <w:rFonts w:ascii="Calibri" w:eastAsia="Times New Roman" w:hAnsi="Calibri" w:cs="Calibri"/>
          <w:b/>
          <w:lang w:eastAsia="en-GB"/>
        </w:rPr>
        <w:t xml:space="preserve">MARKETING &amp; LIAISON </w:t>
      </w:r>
    </w:p>
    <w:p w14:paraId="551156B5" w14:textId="77777777" w:rsidR="002264F3" w:rsidRPr="002264F3" w:rsidRDefault="002264F3" w:rsidP="002264F3">
      <w:pPr>
        <w:numPr>
          <w:ilvl w:val="0"/>
          <w:numId w:val="17"/>
        </w:numPr>
        <w:spacing w:after="0" w:line="240" w:lineRule="auto"/>
        <w:ind w:left="709"/>
        <w:jc w:val="both"/>
        <w:rPr>
          <w:rFonts w:ascii="Calibri" w:eastAsia="Times New Roman" w:hAnsi="Calibri" w:cs="Calibri"/>
          <w:lang w:eastAsia="en-GB"/>
        </w:rPr>
      </w:pPr>
      <w:r w:rsidRPr="002264F3">
        <w:rPr>
          <w:rFonts w:ascii="Calibri" w:eastAsia="Times New Roman" w:hAnsi="Calibri" w:cs="Calibri"/>
          <w:lang w:eastAsia="en-GB"/>
        </w:rPr>
        <w:t xml:space="preserve">To contribute to the Academy liaison and marketing activities, </w:t>
      </w:r>
      <w:proofErr w:type="gramStart"/>
      <w:r w:rsidRPr="002264F3">
        <w:rPr>
          <w:rFonts w:ascii="Calibri" w:eastAsia="Times New Roman" w:hAnsi="Calibri" w:cs="Calibri"/>
          <w:lang w:eastAsia="en-GB"/>
        </w:rPr>
        <w:t>e.g.</w:t>
      </w:r>
      <w:proofErr w:type="gramEnd"/>
      <w:r w:rsidRPr="002264F3">
        <w:rPr>
          <w:rFonts w:ascii="Calibri" w:eastAsia="Times New Roman" w:hAnsi="Calibri" w:cs="Calibri"/>
          <w:lang w:eastAsia="en-GB"/>
        </w:rPr>
        <w:t xml:space="preserve"> the collection of material for press releases.</w:t>
      </w:r>
    </w:p>
    <w:p w14:paraId="15384FA6" w14:textId="77777777" w:rsidR="002264F3" w:rsidRPr="002264F3" w:rsidRDefault="002264F3" w:rsidP="002264F3">
      <w:pPr>
        <w:numPr>
          <w:ilvl w:val="0"/>
          <w:numId w:val="17"/>
        </w:numPr>
        <w:spacing w:after="0" w:line="240" w:lineRule="auto"/>
        <w:ind w:left="709"/>
        <w:jc w:val="both"/>
        <w:rPr>
          <w:rFonts w:ascii="Calibri" w:eastAsia="Times New Roman" w:hAnsi="Calibri" w:cs="Calibri"/>
          <w:lang w:eastAsia="en-GB"/>
        </w:rPr>
      </w:pPr>
      <w:r w:rsidRPr="002264F3">
        <w:rPr>
          <w:rFonts w:ascii="Calibri" w:eastAsia="Times New Roman" w:hAnsi="Calibri" w:cs="Calibri"/>
          <w:lang w:eastAsia="en-GB"/>
        </w:rPr>
        <w:t>To support/lead the development of effective links with partner schools and the community, attendance where necessary at liaison events in partner schools and the effective promotion of subjects at Open Days/Evenings and other events.</w:t>
      </w:r>
    </w:p>
    <w:p w14:paraId="2C544A61" w14:textId="77777777" w:rsidR="002264F3" w:rsidRPr="002264F3" w:rsidRDefault="002264F3" w:rsidP="002264F3">
      <w:pPr>
        <w:numPr>
          <w:ilvl w:val="0"/>
          <w:numId w:val="17"/>
        </w:numPr>
        <w:spacing w:after="0" w:line="240" w:lineRule="auto"/>
        <w:ind w:left="709"/>
        <w:jc w:val="both"/>
        <w:rPr>
          <w:rFonts w:ascii="Calibri" w:eastAsia="Times New Roman" w:hAnsi="Calibri" w:cs="Calibri"/>
          <w:lang w:eastAsia="en-GB"/>
        </w:rPr>
      </w:pPr>
      <w:r w:rsidRPr="002264F3">
        <w:rPr>
          <w:rFonts w:ascii="Calibri" w:eastAsia="Times New Roman" w:hAnsi="Calibri" w:cs="Calibri"/>
          <w:lang w:eastAsia="en-GB"/>
        </w:rPr>
        <w:t>To actively promote the development of effective subject links with external agencies.</w:t>
      </w:r>
    </w:p>
    <w:p w14:paraId="38B6321F" w14:textId="77777777" w:rsidR="002264F3" w:rsidRPr="002264F3" w:rsidRDefault="002264F3" w:rsidP="002264F3">
      <w:pPr>
        <w:spacing w:after="0" w:line="240" w:lineRule="auto"/>
        <w:ind w:left="709"/>
        <w:jc w:val="both"/>
        <w:rPr>
          <w:rFonts w:ascii="Calibri" w:eastAsia="Times New Roman" w:hAnsi="Calibri" w:cs="Calibri"/>
          <w:color w:val="FF0000"/>
          <w:lang w:eastAsia="en-GB"/>
        </w:rPr>
      </w:pPr>
    </w:p>
    <w:p w14:paraId="40ADA2A8" w14:textId="77777777" w:rsidR="002264F3" w:rsidRPr="002264F3" w:rsidRDefault="002264F3" w:rsidP="002264F3">
      <w:pPr>
        <w:spacing w:after="0" w:line="240" w:lineRule="auto"/>
        <w:jc w:val="both"/>
        <w:rPr>
          <w:rFonts w:ascii="Calibri" w:eastAsia="Times New Roman" w:hAnsi="Calibri" w:cs="Calibri"/>
          <w:b/>
          <w:lang w:eastAsia="en-GB"/>
        </w:rPr>
      </w:pPr>
      <w:r w:rsidRPr="002264F3">
        <w:rPr>
          <w:rFonts w:ascii="Calibri" w:eastAsia="Times New Roman" w:hAnsi="Calibri" w:cs="Calibri"/>
          <w:b/>
          <w:lang w:eastAsia="en-GB"/>
        </w:rPr>
        <w:t>ADDITIONAL DUTIES</w:t>
      </w:r>
    </w:p>
    <w:p w14:paraId="6045E73D" w14:textId="77777777" w:rsidR="002264F3" w:rsidRPr="002264F3" w:rsidRDefault="002264F3" w:rsidP="002264F3">
      <w:pPr>
        <w:numPr>
          <w:ilvl w:val="0"/>
          <w:numId w:val="18"/>
        </w:numPr>
        <w:spacing w:after="0" w:line="240" w:lineRule="auto"/>
        <w:ind w:left="709"/>
        <w:jc w:val="both"/>
        <w:rPr>
          <w:rFonts w:ascii="Calibri" w:eastAsia="Times New Roman" w:hAnsi="Calibri" w:cs="Calibri"/>
          <w:lang w:eastAsia="en-GB"/>
        </w:rPr>
      </w:pPr>
      <w:r w:rsidRPr="002264F3">
        <w:rPr>
          <w:rFonts w:ascii="Calibri" w:eastAsia="Times New Roman" w:hAnsi="Calibri" w:cs="Calibri"/>
          <w:lang w:eastAsia="en-GB"/>
        </w:rPr>
        <w:t xml:space="preserve">To play a full part in the life of the Academy community, to support its distinctive vision, </w:t>
      </w:r>
      <w:proofErr w:type="gramStart"/>
      <w:r w:rsidRPr="002264F3">
        <w:rPr>
          <w:rFonts w:ascii="Calibri" w:eastAsia="Times New Roman" w:hAnsi="Calibri" w:cs="Calibri"/>
          <w:lang w:eastAsia="en-GB"/>
        </w:rPr>
        <w:t>mission</w:t>
      </w:r>
      <w:proofErr w:type="gramEnd"/>
      <w:r w:rsidRPr="002264F3">
        <w:rPr>
          <w:rFonts w:ascii="Calibri" w:eastAsia="Times New Roman" w:hAnsi="Calibri" w:cs="Calibri"/>
          <w:lang w:eastAsia="en-GB"/>
        </w:rPr>
        <w:t xml:space="preserve"> and ethos to encourage and ensure staff and students follow this example.</w:t>
      </w:r>
    </w:p>
    <w:p w14:paraId="74C4F1B0" w14:textId="77777777" w:rsidR="002264F3" w:rsidRPr="002264F3" w:rsidRDefault="002264F3" w:rsidP="002264F3">
      <w:pPr>
        <w:spacing w:after="0" w:line="240" w:lineRule="auto"/>
        <w:ind w:left="709"/>
        <w:jc w:val="both"/>
        <w:rPr>
          <w:rFonts w:ascii="Calibri" w:eastAsia="Times New Roman" w:hAnsi="Calibri" w:cs="Calibri"/>
          <w:b/>
          <w:lang w:eastAsia="en-GB"/>
        </w:rPr>
      </w:pPr>
    </w:p>
    <w:p w14:paraId="4278E7AC" w14:textId="36743DF1" w:rsidR="002264F3" w:rsidRDefault="002264F3" w:rsidP="002264F3">
      <w:pPr>
        <w:spacing w:after="0" w:line="240" w:lineRule="auto"/>
        <w:jc w:val="both"/>
        <w:rPr>
          <w:rFonts w:ascii="Calibri" w:eastAsia="Times New Roman" w:hAnsi="Calibri" w:cs="Calibri"/>
        </w:rPr>
      </w:pPr>
      <w:r w:rsidRPr="002264F3">
        <w:rPr>
          <w:rFonts w:ascii="Calibri" w:eastAsia="Times New Roman" w:hAnsi="Calibri" w:cs="Calibri"/>
        </w:rPr>
        <w:t>This job description sets out the main duties of the post 202</w:t>
      </w:r>
      <w:r w:rsidR="00463608">
        <w:rPr>
          <w:rFonts w:ascii="Calibri" w:eastAsia="Times New Roman" w:hAnsi="Calibri" w:cs="Calibri"/>
        </w:rPr>
        <w:t>2-23</w:t>
      </w:r>
      <w:r w:rsidRPr="002264F3">
        <w:rPr>
          <w:rFonts w:ascii="Calibri" w:eastAsia="Times New Roman" w:hAnsi="Calibri" w:cs="Calibri"/>
        </w:rPr>
        <w:t xml:space="preserve">.  The Head of Faculty is required to undertake any other reasonable tasks at the discretion of the </w:t>
      </w:r>
      <w:proofErr w:type="gramStart"/>
      <w:r w:rsidRPr="002264F3">
        <w:rPr>
          <w:rFonts w:ascii="Calibri" w:eastAsia="Times New Roman" w:hAnsi="Calibri" w:cs="Calibri"/>
        </w:rPr>
        <w:t>Principal</w:t>
      </w:r>
      <w:proofErr w:type="gramEnd"/>
      <w:r w:rsidRPr="002264F3">
        <w:rPr>
          <w:rFonts w:ascii="Calibri" w:eastAsia="Times New Roman" w:hAnsi="Calibri" w:cs="Calibri"/>
        </w:rPr>
        <w:t xml:space="preserve">. These responsibilities will be discussed annually as part of the annual performance management review and are subject to change </w:t>
      </w:r>
      <w:proofErr w:type="gramStart"/>
      <w:r w:rsidRPr="002264F3">
        <w:rPr>
          <w:rFonts w:ascii="Calibri" w:eastAsia="Times New Roman" w:hAnsi="Calibri" w:cs="Calibri"/>
        </w:rPr>
        <w:t>in order for</w:t>
      </w:r>
      <w:proofErr w:type="gramEnd"/>
      <w:r w:rsidRPr="002264F3">
        <w:rPr>
          <w:rFonts w:ascii="Calibri" w:eastAsia="Times New Roman" w:hAnsi="Calibri" w:cs="Calibri"/>
        </w:rPr>
        <w:t xml:space="preserve"> the Academy to develop strategically and effectively.</w:t>
      </w:r>
    </w:p>
    <w:p w14:paraId="335C7957" w14:textId="77777777" w:rsidR="00AC15FE" w:rsidRDefault="00AC15FE" w:rsidP="002264F3">
      <w:pPr>
        <w:spacing w:after="0" w:line="240" w:lineRule="auto"/>
        <w:jc w:val="both"/>
        <w:rPr>
          <w:rFonts w:ascii="Calibri" w:eastAsia="Times New Roman" w:hAnsi="Calibri" w:cs="Calibri"/>
        </w:rPr>
      </w:pPr>
    </w:p>
    <w:p w14:paraId="7DA7DFDC" w14:textId="324E1DDF" w:rsidR="00AC15FE" w:rsidRDefault="00AC15FE" w:rsidP="002264F3">
      <w:pPr>
        <w:spacing w:after="0" w:line="240" w:lineRule="auto"/>
        <w:jc w:val="both"/>
        <w:rPr>
          <w:rFonts w:ascii="Calibri" w:eastAsia="Times New Roman" w:hAnsi="Calibri" w:cs="Calibri"/>
        </w:rPr>
      </w:pPr>
    </w:p>
    <w:p w14:paraId="79DCBD5D" w14:textId="24599252" w:rsidR="003F4CB8" w:rsidRDefault="003F4CB8" w:rsidP="002264F3">
      <w:pPr>
        <w:spacing w:after="0" w:line="240" w:lineRule="auto"/>
        <w:jc w:val="both"/>
        <w:rPr>
          <w:rFonts w:ascii="Calibri" w:eastAsia="Times New Roman" w:hAnsi="Calibri" w:cs="Calibri"/>
        </w:rPr>
      </w:pPr>
    </w:p>
    <w:p w14:paraId="1B4F1F3F" w14:textId="456E63FE" w:rsidR="003F4CB8" w:rsidRDefault="003F4CB8" w:rsidP="002264F3">
      <w:pPr>
        <w:spacing w:after="0" w:line="240" w:lineRule="auto"/>
        <w:jc w:val="both"/>
        <w:rPr>
          <w:rFonts w:ascii="Calibri" w:eastAsia="Times New Roman" w:hAnsi="Calibri" w:cs="Calibri"/>
        </w:rPr>
      </w:pPr>
    </w:p>
    <w:p w14:paraId="36FED247" w14:textId="68D5C0D0" w:rsidR="003F4CB8" w:rsidRDefault="003F4CB8" w:rsidP="002264F3">
      <w:pPr>
        <w:spacing w:after="0" w:line="240" w:lineRule="auto"/>
        <w:jc w:val="both"/>
        <w:rPr>
          <w:rFonts w:ascii="Calibri" w:eastAsia="Times New Roman" w:hAnsi="Calibri" w:cs="Calibri"/>
        </w:rPr>
      </w:pPr>
    </w:p>
    <w:p w14:paraId="6B52CF4A" w14:textId="62E74104" w:rsidR="003F4CB8" w:rsidRDefault="003F4CB8" w:rsidP="002264F3">
      <w:pPr>
        <w:spacing w:after="0" w:line="240" w:lineRule="auto"/>
        <w:jc w:val="both"/>
        <w:rPr>
          <w:rFonts w:ascii="Calibri" w:eastAsia="Times New Roman" w:hAnsi="Calibri" w:cs="Calibri"/>
        </w:rPr>
      </w:pPr>
    </w:p>
    <w:p w14:paraId="5CB62F76" w14:textId="5447A91E" w:rsidR="003F4CB8" w:rsidRDefault="003F4CB8" w:rsidP="002264F3">
      <w:pPr>
        <w:spacing w:after="0" w:line="240" w:lineRule="auto"/>
        <w:jc w:val="both"/>
        <w:rPr>
          <w:rFonts w:ascii="Calibri" w:eastAsia="Times New Roman" w:hAnsi="Calibri" w:cs="Calibri"/>
        </w:rPr>
      </w:pPr>
    </w:p>
    <w:p w14:paraId="5C2FC946" w14:textId="77777777" w:rsidR="003F4CB8" w:rsidRDefault="003F4CB8" w:rsidP="002264F3">
      <w:pPr>
        <w:spacing w:after="0" w:line="240" w:lineRule="auto"/>
        <w:jc w:val="both"/>
        <w:rPr>
          <w:rFonts w:ascii="Calibri" w:eastAsia="Times New Roman" w:hAnsi="Calibri" w:cs="Calibri"/>
        </w:rPr>
      </w:pPr>
    </w:p>
    <w:p w14:paraId="2C43F249" w14:textId="77777777" w:rsidR="00AC15FE" w:rsidRDefault="00AC15FE" w:rsidP="002264F3">
      <w:pPr>
        <w:spacing w:after="0" w:line="240" w:lineRule="auto"/>
        <w:jc w:val="both"/>
        <w:rPr>
          <w:rFonts w:ascii="Calibri" w:eastAsia="Times New Roman" w:hAnsi="Calibri" w:cs="Calibri"/>
        </w:rPr>
      </w:pPr>
    </w:p>
    <w:p w14:paraId="45B29BA2" w14:textId="77777777" w:rsidR="00AC15FE" w:rsidRDefault="00AC15FE" w:rsidP="002264F3">
      <w:pPr>
        <w:spacing w:after="0" w:line="240" w:lineRule="auto"/>
        <w:jc w:val="both"/>
        <w:rPr>
          <w:rFonts w:ascii="Calibri" w:eastAsia="Times New Roman" w:hAnsi="Calibri" w:cs="Calibri"/>
        </w:rPr>
      </w:pPr>
    </w:p>
    <w:p w14:paraId="700969C5" w14:textId="77777777" w:rsidR="00AC15FE" w:rsidRDefault="00AC15FE" w:rsidP="002264F3">
      <w:pPr>
        <w:spacing w:after="0" w:line="240" w:lineRule="auto"/>
        <w:jc w:val="both"/>
        <w:rPr>
          <w:rFonts w:ascii="Calibri" w:eastAsia="Times New Roman" w:hAnsi="Calibri" w:cs="Calibri"/>
        </w:rPr>
      </w:pPr>
    </w:p>
    <w:p w14:paraId="342B9531" w14:textId="77777777" w:rsidR="00AC15FE" w:rsidRDefault="00AC15FE" w:rsidP="002264F3">
      <w:pPr>
        <w:spacing w:after="0" w:line="240" w:lineRule="auto"/>
        <w:jc w:val="both"/>
        <w:rPr>
          <w:rFonts w:ascii="Calibri" w:eastAsia="Times New Roman" w:hAnsi="Calibri" w:cs="Calibri"/>
        </w:rPr>
      </w:pPr>
    </w:p>
    <w:tbl>
      <w:tblPr>
        <w:tblStyle w:val="TableGrid"/>
        <w:tblpPr w:leftFromText="180" w:rightFromText="180" w:vertAnchor="text" w:horzAnchor="margin" w:tblpY="-3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485"/>
      </w:tblGrid>
      <w:tr w:rsidR="00825C4D" w:rsidRPr="00E123D8" w14:paraId="1CBE2C36" w14:textId="77777777" w:rsidTr="00825C4D">
        <w:tc>
          <w:tcPr>
            <w:tcW w:w="4531" w:type="dxa"/>
          </w:tcPr>
          <w:p w14:paraId="01D59B01" w14:textId="77777777" w:rsidR="00825C4D" w:rsidRDefault="00825C4D" w:rsidP="00825C4D">
            <w:pPr>
              <w:rPr>
                <w:rFonts w:cstheme="minorHAnsi"/>
              </w:rPr>
            </w:pPr>
          </w:p>
          <w:p w14:paraId="7AA8247D" w14:textId="77777777" w:rsidR="00825C4D" w:rsidRPr="00AC15FE" w:rsidRDefault="00825C4D" w:rsidP="00825C4D">
            <w:pPr>
              <w:rPr>
                <w:rFonts w:cstheme="minorHAnsi"/>
                <w:b/>
              </w:rPr>
            </w:pPr>
            <w:r w:rsidRPr="00AC15FE">
              <w:rPr>
                <w:rFonts w:cstheme="minorHAnsi"/>
                <w:b/>
              </w:rPr>
              <w:t>PERSON SPECIFICATION</w:t>
            </w:r>
          </w:p>
          <w:p w14:paraId="1F8CD948" w14:textId="77777777" w:rsidR="00825C4D" w:rsidRPr="00E123D8" w:rsidRDefault="00825C4D" w:rsidP="00825C4D">
            <w:pPr>
              <w:rPr>
                <w:rFonts w:cstheme="minorHAnsi"/>
              </w:rPr>
            </w:pPr>
          </w:p>
        </w:tc>
        <w:tc>
          <w:tcPr>
            <w:tcW w:w="4485" w:type="dxa"/>
          </w:tcPr>
          <w:p w14:paraId="79787219" w14:textId="77777777" w:rsidR="00825C4D" w:rsidRPr="00E123D8" w:rsidRDefault="00825C4D" w:rsidP="00825C4D">
            <w:pPr>
              <w:tabs>
                <w:tab w:val="left" w:pos="2745"/>
              </w:tabs>
              <w:jc w:val="right"/>
              <w:rPr>
                <w:rFonts w:cstheme="minorHAnsi"/>
              </w:rPr>
            </w:pPr>
            <w:r w:rsidRPr="00E123D8">
              <w:rPr>
                <w:rFonts w:cstheme="minorHAnsi"/>
                <w:b/>
                <w:noProof/>
                <w:lang w:eastAsia="en-GB"/>
              </w:rPr>
              <w:drawing>
                <wp:inline distT="0" distB="0" distL="0" distR="0" wp14:anchorId="46B2C24C" wp14:editId="52D4BDAB">
                  <wp:extent cx="1524000" cy="628650"/>
                  <wp:effectExtent l="0" t="0" r="0" b="0"/>
                  <wp:docPr id="26" name="Picture 26" descr="ASA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A LOGO.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628650"/>
                          </a:xfrm>
                          <a:prstGeom prst="rect">
                            <a:avLst/>
                          </a:prstGeom>
                          <a:noFill/>
                          <a:ln>
                            <a:noFill/>
                          </a:ln>
                        </pic:spPr>
                      </pic:pic>
                    </a:graphicData>
                  </a:graphic>
                </wp:inline>
              </w:drawing>
            </w:r>
          </w:p>
        </w:tc>
      </w:tr>
    </w:tbl>
    <w:p w14:paraId="153AB623" w14:textId="77777777" w:rsidR="00795D10" w:rsidRPr="00E66273" w:rsidRDefault="00795D10" w:rsidP="00795D10">
      <w:pPr>
        <w:rPr>
          <w:rFonts w:cstheme="minorHAnsi"/>
          <w:b/>
        </w:rPr>
      </w:pPr>
    </w:p>
    <w:p w14:paraId="1A2A2A11" w14:textId="35712E27" w:rsidR="004B0EF6" w:rsidRPr="004B0EF6" w:rsidRDefault="004B0EF6" w:rsidP="004B0EF6">
      <w:pPr>
        <w:spacing w:after="0" w:line="240" w:lineRule="auto"/>
        <w:jc w:val="center"/>
        <w:rPr>
          <w:rFonts w:ascii="Calibri" w:eastAsia="Times New Roman" w:hAnsi="Calibri" w:cs="Calibri"/>
          <w:b/>
          <w:bCs/>
          <w:sz w:val="24"/>
          <w:szCs w:val="24"/>
          <w:lang w:val="en-US"/>
        </w:rPr>
      </w:pPr>
      <w:r w:rsidRPr="004B0EF6">
        <w:rPr>
          <w:rFonts w:ascii="Calibri" w:eastAsia="Times New Roman" w:hAnsi="Calibri" w:cs="Calibri"/>
          <w:b/>
          <w:bCs/>
          <w:lang w:eastAsia="en-GB"/>
        </w:rPr>
        <w:t xml:space="preserve">Head of </w:t>
      </w:r>
      <w:r w:rsidR="00DA0208">
        <w:rPr>
          <w:rFonts w:ascii="Calibri" w:eastAsia="Times New Roman" w:hAnsi="Calibri" w:cs="Calibri"/>
          <w:b/>
          <w:bCs/>
          <w:lang w:eastAsia="en-GB"/>
        </w:rPr>
        <w:t>Faculty - Science</w:t>
      </w:r>
    </w:p>
    <w:p w14:paraId="6991473C" w14:textId="2A2CF7C6" w:rsidR="00E66273" w:rsidRPr="00E66273" w:rsidRDefault="00E66273" w:rsidP="00E66273">
      <w:pPr>
        <w:spacing w:after="0" w:line="240" w:lineRule="auto"/>
        <w:jc w:val="both"/>
        <w:rPr>
          <w:rFonts w:ascii="Calibri" w:eastAsia="Times New Roman" w:hAnsi="Calibri" w:cs="Calibri"/>
          <w:sz w:val="24"/>
          <w:szCs w:val="24"/>
          <w:lang w:val="en-US"/>
        </w:rPr>
      </w:pPr>
      <w:r w:rsidRPr="00E66273">
        <w:rPr>
          <w:rFonts w:ascii="Calibri" w:eastAsia="Times New Roman" w:hAnsi="Calibri" w:cs="Calibri"/>
          <w:sz w:val="24"/>
          <w:szCs w:val="24"/>
          <w:lang w:val="en-US"/>
        </w:rPr>
        <w:t xml:space="preserve">The Academy is committed to safeguarding and promoting the welfare of children and young people and expects all staff and volunteers to share this commitment. </w:t>
      </w:r>
    </w:p>
    <w:p w14:paraId="0566C2EF" w14:textId="77777777" w:rsidR="00E66273" w:rsidRPr="00E66273" w:rsidRDefault="00E66273" w:rsidP="00E66273">
      <w:pPr>
        <w:spacing w:after="0" w:line="240" w:lineRule="auto"/>
        <w:rPr>
          <w:rFonts w:ascii="Calibri" w:eastAsia="Times New Roman" w:hAnsi="Calibri" w:cs="Calibri"/>
          <w:b/>
          <w:sz w:val="24"/>
          <w:szCs w:val="24"/>
        </w:rPr>
      </w:pPr>
    </w:p>
    <w:tbl>
      <w:tblPr>
        <w:tblpPr w:leftFromText="180" w:rightFromText="180" w:vertAnchor="text" w:horzAnchor="margin" w:tblpXSpec="center" w:tblpY="133"/>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gridCol w:w="1985"/>
      </w:tblGrid>
      <w:tr w:rsidR="00E66273" w:rsidRPr="00E66273" w14:paraId="5E11C82D" w14:textId="77777777" w:rsidTr="00627B7D">
        <w:tc>
          <w:tcPr>
            <w:tcW w:w="8755" w:type="dxa"/>
            <w:tcBorders>
              <w:top w:val="single" w:sz="4" w:space="0" w:color="000000"/>
              <w:left w:val="single" w:sz="4" w:space="0" w:color="000000"/>
              <w:bottom w:val="single" w:sz="4" w:space="0" w:color="000000"/>
              <w:right w:val="single" w:sz="4" w:space="0" w:color="000000"/>
            </w:tcBorders>
            <w:shd w:val="clear" w:color="auto" w:fill="D9D9D9"/>
            <w:hideMark/>
          </w:tcPr>
          <w:p w14:paraId="52510125" w14:textId="77777777" w:rsidR="00E66273" w:rsidRPr="00E66273" w:rsidRDefault="00E66273" w:rsidP="00E66273">
            <w:pPr>
              <w:spacing w:after="0" w:line="240" w:lineRule="auto"/>
              <w:rPr>
                <w:rFonts w:ascii="Calibri" w:eastAsia="Times New Roman" w:hAnsi="Calibri" w:cs="Calibri"/>
                <w:b/>
                <w:lang w:eastAsia="en-GB"/>
              </w:rPr>
            </w:pPr>
            <w:r w:rsidRPr="00E66273">
              <w:rPr>
                <w:rFonts w:ascii="Calibri" w:eastAsia="Times New Roman" w:hAnsi="Calibri" w:cs="Calibri"/>
                <w:b/>
                <w:lang w:eastAsia="en-GB"/>
              </w:rPr>
              <w:t>Experience /skills/personal style and behaviour</w:t>
            </w: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08A5DCBC" w14:textId="77777777" w:rsidR="00E66273" w:rsidRPr="00E66273" w:rsidRDefault="00E66273" w:rsidP="00E66273">
            <w:pPr>
              <w:spacing w:after="0" w:line="240" w:lineRule="auto"/>
              <w:rPr>
                <w:rFonts w:ascii="Calibri" w:eastAsia="Times New Roman" w:hAnsi="Calibri" w:cs="Calibri"/>
                <w:b/>
                <w:lang w:eastAsia="en-GB"/>
              </w:rPr>
            </w:pPr>
            <w:r w:rsidRPr="00E66273">
              <w:rPr>
                <w:rFonts w:ascii="Calibri" w:eastAsia="Times New Roman" w:hAnsi="Calibri" w:cs="Calibri"/>
                <w:b/>
                <w:lang w:eastAsia="en-GB"/>
              </w:rPr>
              <w:t>Assessment method</w:t>
            </w:r>
          </w:p>
        </w:tc>
      </w:tr>
      <w:tr w:rsidR="00E66273" w:rsidRPr="00E66273" w14:paraId="4372D381" w14:textId="77777777" w:rsidTr="00627B7D">
        <w:tc>
          <w:tcPr>
            <w:tcW w:w="8755" w:type="dxa"/>
            <w:tcBorders>
              <w:top w:val="single" w:sz="4" w:space="0" w:color="000000"/>
              <w:left w:val="single" w:sz="4" w:space="0" w:color="000000"/>
              <w:bottom w:val="single" w:sz="4" w:space="0" w:color="000000"/>
              <w:right w:val="single" w:sz="4" w:space="0" w:color="000000"/>
            </w:tcBorders>
            <w:hideMark/>
          </w:tcPr>
          <w:p w14:paraId="6B3942CF" w14:textId="0DDD8575"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 xml:space="preserve">Qualified Teacher with academic qualifications in </w:t>
            </w:r>
            <w:r w:rsidR="00463608">
              <w:rPr>
                <w:rFonts w:ascii="Calibri" w:eastAsia="Times New Roman" w:hAnsi="Calibri" w:cs="Calibri"/>
                <w:lang w:eastAsia="en-GB"/>
              </w:rPr>
              <w:t>at least one are</w:t>
            </w:r>
            <w:r w:rsidR="00DA0208">
              <w:rPr>
                <w:rFonts w:ascii="Calibri" w:eastAsia="Times New Roman" w:hAnsi="Calibri" w:cs="Calibri"/>
                <w:lang w:eastAsia="en-GB"/>
              </w:rPr>
              <w:t>a</w:t>
            </w:r>
            <w:r w:rsidR="00463608">
              <w:rPr>
                <w:rFonts w:ascii="Calibri" w:eastAsia="Times New Roman" w:hAnsi="Calibri" w:cs="Calibri"/>
                <w:lang w:eastAsia="en-GB"/>
              </w:rPr>
              <w:t xml:space="preserve"> of </w:t>
            </w:r>
            <w:proofErr w:type="gramStart"/>
            <w:r w:rsidR="00463608">
              <w:rPr>
                <w:rFonts w:ascii="Calibri" w:eastAsia="Times New Roman" w:hAnsi="Calibri" w:cs="Calibri"/>
                <w:lang w:eastAsia="en-GB"/>
              </w:rPr>
              <w:t>Science</w:t>
            </w:r>
            <w:proofErr w:type="gramEnd"/>
          </w:p>
        </w:tc>
        <w:tc>
          <w:tcPr>
            <w:tcW w:w="1985" w:type="dxa"/>
            <w:tcBorders>
              <w:top w:val="single" w:sz="4" w:space="0" w:color="000000"/>
              <w:left w:val="single" w:sz="4" w:space="0" w:color="000000"/>
              <w:bottom w:val="single" w:sz="4" w:space="0" w:color="000000"/>
              <w:right w:val="single" w:sz="4" w:space="0" w:color="000000"/>
            </w:tcBorders>
            <w:hideMark/>
          </w:tcPr>
          <w:p w14:paraId="0EC4DE96"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Application</w:t>
            </w:r>
          </w:p>
          <w:p w14:paraId="319BDCD0" w14:textId="2A4065C5" w:rsidR="00E66273" w:rsidRPr="00E66273" w:rsidRDefault="00E66273" w:rsidP="00E66273">
            <w:pPr>
              <w:spacing w:after="0" w:line="240" w:lineRule="auto"/>
              <w:rPr>
                <w:rFonts w:ascii="Calibri" w:eastAsia="Times New Roman" w:hAnsi="Calibri" w:cs="Calibri"/>
                <w:lang w:eastAsia="en-GB"/>
              </w:rPr>
            </w:pPr>
          </w:p>
        </w:tc>
      </w:tr>
      <w:tr w:rsidR="00E66273" w:rsidRPr="00E66273" w14:paraId="1BACCDB1" w14:textId="77777777" w:rsidTr="00627B7D">
        <w:tc>
          <w:tcPr>
            <w:tcW w:w="8755" w:type="dxa"/>
            <w:tcBorders>
              <w:top w:val="single" w:sz="4" w:space="0" w:color="000000"/>
              <w:left w:val="single" w:sz="4" w:space="0" w:color="000000"/>
              <w:bottom w:val="single" w:sz="4" w:space="0" w:color="000000"/>
              <w:right w:val="single" w:sz="4" w:space="0" w:color="000000"/>
            </w:tcBorders>
          </w:tcPr>
          <w:p w14:paraId="2728E1B1"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 xml:space="preserve">Teaching and leadership experience within a significant, relevant, organisational setting and proven ability to convert strategy into results </w:t>
            </w:r>
          </w:p>
          <w:p w14:paraId="6667175E" w14:textId="77777777" w:rsidR="00E66273" w:rsidRPr="00E66273" w:rsidRDefault="00E66273" w:rsidP="00E66273">
            <w:pPr>
              <w:spacing w:after="0" w:line="240" w:lineRule="auto"/>
              <w:rPr>
                <w:rFonts w:ascii="Calibri" w:eastAsia="Times New Roman" w:hAnsi="Calibri" w:cs="Calibri"/>
                <w:lang w:eastAsia="en-GB"/>
              </w:rPr>
            </w:pPr>
          </w:p>
        </w:tc>
        <w:tc>
          <w:tcPr>
            <w:tcW w:w="1985" w:type="dxa"/>
            <w:tcBorders>
              <w:top w:val="single" w:sz="4" w:space="0" w:color="000000"/>
              <w:left w:val="single" w:sz="4" w:space="0" w:color="000000"/>
              <w:bottom w:val="single" w:sz="4" w:space="0" w:color="000000"/>
              <w:right w:val="single" w:sz="4" w:space="0" w:color="000000"/>
            </w:tcBorders>
            <w:hideMark/>
          </w:tcPr>
          <w:p w14:paraId="1BF869B6"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Application</w:t>
            </w:r>
          </w:p>
          <w:p w14:paraId="23FC288F"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Interview</w:t>
            </w:r>
          </w:p>
        </w:tc>
      </w:tr>
      <w:tr w:rsidR="00E66273" w:rsidRPr="00E66273" w14:paraId="54ACAA47" w14:textId="77777777" w:rsidTr="00627B7D">
        <w:tc>
          <w:tcPr>
            <w:tcW w:w="8755" w:type="dxa"/>
            <w:tcBorders>
              <w:top w:val="single" w:sz="4" w:space="0" w:color="000000"/>
              <w:left w:val="single" w:sz="4" w:space="0" w:color="000000"/>
              <w:bottom w:val="single" w:sz="4" w:space="0" w:color="000000"/>
              <w:right w:val="single" w:sz="4" w:space="0" w:color="000000"/>
            </w:tcBorders>
          </w:tcPr>
          <w:p w14:paraId="4F5BCDAD"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Exceptional qualified teacher practitioner</w:t>
            </w:r>
          </w:p>
          <w:p w14:paraId="0FEE3F8A" w14:textId="77777777" w:rsidR="00E66273" w:rsidRPr="00E66273" w:rsidRDefault="00E66273" w:rsidP="00E66273">
            <w:pPr>
              <w:spacing w:after="0" w:line="240" w:lineRule="auto"/>
              <w:rPr>
                <w:rFonts w:ascii="Calibri" w:eastAsia="Times New Roman" w:hAnsi="Calibri" w:cs="Calibri"/>
                <w:lang w:eastAsia="en-GB"/>
              </w:rPr>
            </w:pPr>
          </w:p>
        </w:tc>
        <w:tc>
          <w:tcPr>
            <w:tcW w:w="1985" w:type="dxa"/>
            <w:tcBorders>
              <w:top w:val="single" w:sz="4" w:space="0" w:color="000000"/>
              <w:left w:val="single" w:sz="4" w:space="0" w:color="000000"/>
              <w:bottom w:val="single" w:sz="4" w:space="0" w:color="000000"/>
              <w:right w:val="single" w:sz="4" w:space="0" w:color="000000"/>
            </w:tcBorders>
            <w:hideMark/>
          </w:tcPr>
          <w:p w14:paraId="420854DE"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Interview</w:t>
            </w:r>
          </w:p>
        </w:tc>
      </w:tr>
      <w:tr w:rsidR="00E66273" w:rsidRPr="00E66273" w14:paraId="2E1F9FFF" w14:textId="77777777" w:rsidTr="00627B7D">
        <w:tc>
          <w:tcPr>
            <w:tcW w:w="8755" w:type="dxa"/>
            <w:tcBorders>
              <w:top w:val="single" w:sz="4" w:space="0" w:color="000000"/>
              <w:left w:val="single" w:sz="4" w:space="0" w:color="000000"/>
              <w:bottom w:val="single" w:sz="4" w:space="0" w:color="000000"/>
              <w:right w:val="single" w:sz="4" w:space="0" w:color="000000"/>
            </w:tcBorders>
          </w:tcPr>
          <w:p w14:paraId="7F0D59A1" w14:textId="18C7A008"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 xml:space="preserve">In depth knowledge of the curriculum across 3 Key Stages in at least one </w:t>
            </w:r>
            <w:r w:rsidR="00463608">
              <w:rPr>
                <w:rFonts w:ascii="Calibri" w:eastAsia="Times New Roman" w:hAnsi="Calibri" w:cs="Calibri"/>
                <w:lang w:eastAsia="en-GB"/>
              </w:rPr>
              <w:t xml:space="preserve">area of </w:t>
            </w:r>
            <w:proofErr w:type="gramStart"/>
            <w:r w:rsidR="00463608">
              <w:rPr>
                <w:rFonts w:ascii="Calibri" w:eastAsia="Times New Roman" w:hAnsi="Calibri" w:cs="Calibri"/>
                <w:lang w:eastAsia="en-GB"/>
              </w:rPr>
              <w:t>Science</w:t>
            </w:r>
            <w:proofErr w:type="gramEnd"/>
          </w:p>
          <w:p w14:paraId="3E346EA6" w14:textId="77777777" w:rsidR="00E66273" w:rsidRPr="00E66273" w:rsidRDefault="00E66273" w:rsidP="00E66273">
            <w:pPr>
              <w:spacing w:after="0" w:line="240" w:lineRule="auto"/>
              <w:rPr>
                <w:rFonts w:ascii="Calibri" w:eastAsia="Times New Roman" w:hAnsi="Calibri" w:cs="Calibri"/>
                <w:lang w:eastAsia="en-GB"/>
              </w:rPr>
            </w:pPr>
          </w:p>
        </w:tc>
        <w:tc>
          <w:tcPr>
            <w:tcW w:w="1985" w:type="dxa"/>
            <w:tcBorders>
              <w:top w:val="single" w:sz="4" w:space="0" w:color="000000"/>
              <w:left w:val="single" w:sz="4" w:space="0" w:color="000000"/>
              <w:bottom w:val="single" w:sz="4" w:space="0" w:color="000000"/>
              <w:right w:val="single" w:sz="4" w:space="0" w:color="000000"/>
            </w:tcBorders>
            <w:hideMark/>
          </w:tcPr>
          <w:p w14:paraId="7C85A533"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Application Interview</w:t>
            </w:r>
          </w:p>
        </w:tc>
      </w:tr>
      <w:tr w:rsidR="00E66273" w:rsidRPr="00E66273" w14:paraId="4162B54F" w14:textId="77777777" w:rsidTr="00627B7D">
        <w:tc>
          <w:tcPr>
            <w:tcW w:w="8755" w:type="dxa"/>
            <w:tcBorders>
              <w:top w:val="single" w:sz="4" w:space="0" w:color="000000"/>
              <w:left w:val="single" w:sz="4" w:space="0" w:color="000000"/>
              <w:bottom w:val="single" w:sz="4" w:space="0" w:color="000000"/>
              <w:right w:val="single" w:sz="4" w:space="0" w:color="000000"/>
            </w:tcBorders>
          </w:tcPr>
          <w:p w14:paraId="0E49C6E4"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Knowledgeable and passionate about quality in extended educational provision and the principles behind the programme and its potential for raising standards</w:t>
            </w:r>
          </w:p>
          <w:p w14:paraId="3F5FD6B8" w14:textId="77777777" w:rsidR="00E66273" w:rsidRPr="00E66273" w:rsidRDefault="00E66273" w:rsidP="00E66273">
            <w:pPr>
              <w:spacing w:after="0" w:line="240" w:lineRule="auto"/>
              <w:rPr>
                <w:rFonts w:ascii="Calibri" w:eastAsia="Times New Roman" w:hAnsi="Calibri" w:cs="Calibri"/>
                <w:lang w:eastAsia="en-GB"/>
              </w:rPr>
            </w:pPr>
          </w:p>
        </w:tc>
        <w:tc>
          <w:tcPr>
            <w:tcW w:w="1985" w:type="dxa"/>
            <w:tcBorders>
              <w:top w:val="single" w:sz="4" w:space="0" w:color="000000"/>
              <w:left w:val="single" w:sz="4" w:space="0" w:color="000000"/>
              <w:bottom w:val="single" w:sz="4" w:space="0" w:color="000000"/>
              <w:right w:val="single" w:sz="4" w:space="0" w:color="000000"/>
            </w:tcBorders>
            <w:hideMark/>
          </w:tcPr>
          <w:p w14:paraId="5ABD2C08"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Application</w:t>
            </w:r>
          </w:p>
          <w:p w14:paraId="264F0AEC"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Interview</w:t>
            </w:r>
          </w:p>
        </w:tc>
      </w:tr>
      <w:tr w:rsidR="00E66273" w:rsidRPr="00E66273" w14:paraId="52F7B155" w14:textId="77777777" w:rsidTr="00627B7D">
        <w:tc>
          <w:tcPr>
            <w:tcW w:w="8755" w:type="dxa"/>
            <w:tcBorders>
              <w:top w:val="single" w:sz="4" w:space="0" w:color="000000"/>
              <w:left w:val="single" w:sz="4" w:space="0" w:color="000000"/>
              <w:bottom w:val="single" w:sz="4" w:space="0" w:color="000000"/>
              <w:right w:val="single" w:sz="4" w:space="0" w:color="000000"/>
            </w:tcBorders>
          </w:tcPr>
          <w:p w14:paraId="02D26CAC"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An exceptional, collaborative leader with proven ability to forge partnerships and build positive working relationships, negotiate with and influence partners and other stakeholders</w:t>
            </w:r>
          </w:p>
        </w:tc>
        <w:tc>
          <w:tcPr>
            <w:tcW w:w="1985" w:type="dxa"/>
            <w:tcBorders>
              <w:top w:val="single" w:sz="4" w:space="0" w:color="000000"/>
              <w:left w:val="single" w:sz="4" w:space="0" w:color="000000"/>
              <w:bottom w:val="single" w:sz="4" w:space="0" w:color="000000"/>
              <w:right w:val="single" w:sz="4" w:space="0" w:color="000000"/>
            </w:tcBorders>
            <w:hideMark/>
          </w:tcPr>
          <w:p w14:paraId="5D9FB536"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Application</w:t>
            </w:r>
          </w:p>
        </w:tc>
      </w:tr>
      <w:tr w:rsidR="00E66273" w:rsidRPr="00E66273" w14:paraId="49247202" w14:textId="77777777" w:rsidTr="00627B7D">
        <w:tc>
          <w:tcPr>
            <w:tcW w:w="8755" w:type="dxa"/>
            <w:tcBorders>
              <w:top w:val="single" w:sz="4" w:space="0" w:color="000000"/>
              <w:left w:val="single" w:sz="4" w:space="0" w:color="000000"/>
              <w:bottom w:val="single" w:sz="4" w:space="0" w:color="000000"/>
              <w:right w:val="single" w:sz="4" w:space="0" w:color="000000"/>
            </w:tcBorders>
          </w:tcPr>
          <w:p w14:paraId="035AFD1F"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A track record of driving and delivering high standards in their area of teaching.</w:t>
            </w:r>
          </w:p>
          <w:p w14:paraId="54AD4FAC" w14:textId="77777777" w:rsidR="00E66273" w:rsidRPr="00E66273" w:rsidRDefault="00E66273" w:rsidP="00E66273">
            <w:pPr>
              <w:spacing w:after="0" w:line="240" w:lineRule="auto"/>
              <w:rPr>
                <w:rFonts w:ascii="Calibri" w:eastAsia="Times New Roman" w:hAnsi="Calibri" w:cs="Calibri"/>
                <w:lang w:eastAsia="en-GB"/>
              </w:rPr>
            </w:pPr>
          </w:p>
        </w:tc>
        <w:tc>
          <w:tcPr>
            <w:tcW w:w="1985" w:type="dxa"/>
            <w:tcBorders>
              <w:top w:val="single" w:sz="4" w:space="0" w:color="000000"/>
              <w:left w:val="single" w:sz="4" w:space="0" w:color="000000"/>
              <w:bottom w:val="single" w:sz="4" w:space="0" w:color="000000"/>
              <w:right w:val="single" w:sz="4" w:space="0" w:color="000000"/>
            </w:tcBorders>
            <w:hideMark/>
          </w:tcPr>
          <w:p w14:paraId="17D66948"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Application</w:t>
            </w:r>
          </w:p>
          <w:p w14:paraId="1791A2EF"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Interview</w:t>
            </w:r>
          </w:p>
        </w:tc>
      </w:tr>
      <w:tr w:rsidR="00E66273" w:rsidRPr="00E66273" w14:paraId="7053889B" w14:textId="77777777" w:rsidTr="00627B7D">
        <w:tc>
          <w:tcPr>
            <w:tcW w:w="8755" w:type="dxa"/>
            <w:tcBorders>
              <w:top w:val="single" w:sz="4" w:space="0" w:color="000000"/>
              <w:left w:val="single" w:sz="4" w:space="0" w:color="000000"/>
              <w:bottom w:val="single" w:sz="4" w:space="0" w:color="000000"/>
              <w:right w:val="single" w:sz="4" w:space="0" w:color="000000"/>
            </w:tcBorders>
          </w:tcPr>
          <w:p w14:paraId="16367FA2"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Able to deliver high performance within an educational setting</w:t>
            </w:r>
          </w:p>
          <w:p w14:paraId="43CB3993" w14:textId="77777777" w:rsidR="00E66273" w:rsidRPr="00E66273" w:rsidRDefault="00E66273" w:rsidP="00E66273">
            <w:pPr>
              <w:spacing w:after="0" w:line="240" w:lineRule="auto"/>
              <w:rPr>
                <w:rFonts w:ascii="Calibri" w:eastAsia="Times New Roman" w:hAnsi="Calibri" w:cs="Calibri"/>
                <w:lang w:eastAsia="en-GB"/>
              </w:rPr>
            </w:pPr>
          </w:p>
        </w:tc>
        <w:tc>
          <w:tcPr>
            <w:tcW w:w="1985" w:type="dxa"/>
            <w:tcBorders>
              <w:top w:val="single" w:sz="4" w:space="0" w:color="000000"/>
              <w:left w:val="single" w:sz="4" w:space="0" w:color="000000"/>
              <w:bottom w:val="single" w:sz="4" w:space="0" w:color="000000"/>
              <w:right w:val="single" w:sz="4" w:space="0" w:color="000000"/>
            </w:tcBorders>
            <w:hideMark/>
          </w:tcPr>
          <w:p w14:paraId="666CA06E"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Interview</w:t>
            </w:r>
          </w:p>
        </w:tc>
      </w:tr>
      <w:tr w:rsidR="00E66273" w:rsidRPr="00E66273" w14:paraId="2EF68992" w14:textId="77777777" w:rsidTr="00627B7D">
        <w:tc>
          <w:tcPr>
            <w:tcW w:w="8755" w:type="dxa"/>
            <w:tcBorders>
              <w:top w:val="single" w:sz="4" w:space="0" w:color="000000"/>
              <w:left w:val="single" w:sz="4" w:space="0" w:color="000000"/>
              <w:bottom w:val="single" w:sz="4" w:space="0" w:color="000000"/>
              <w:right w:val="single" w:sz="4" w:space="0" w:color="000000"/>
            </w:tcBorders>
          </w:tcPr>
          <w:p w14:paraId="4FAC8AAF"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 xml:space="preserve">Enjoyment of and ability to communicate with young people, families, </w:t>
            </w:r>
            <w:proofErr w:type="gramStart"/>
            <w:r w:rsidRPr="00E66273">
              <w:rPr>
                <w:rFonts w:ascii="Calibri" w:eastAsia="Times New Roman" w:hAnsi="Calibri" w:cs="Calibri"/>
                <w:lang w:eastAsia="en-GB"/>
              </w:rPr>
              <w:t>community</w:t>
            </w:r>
            <w:proofErr w:type="gramEnd"/>
            <w:r w:rsidRPr="00E66273">
              <w:rPr>
                <w:rFonts w:ascii="Calibri" w:eastAsia="Times New Roman" w:hAnsi="Calibri" w:cs="Calibri"/>
                <w:lang w:eastAsia="en-GB"/>
              </w:rPr>
              <w:t xml:space="preserve"> and outside agencies</w:t>
            </w:r>
          </w:p>
          <w:p w14:paraId="29513677" w14:textId="77777777" w:rsidR="00E66273" w:rsidRPr="00E66273" w:rsidRDefault="00E66273" w:rsidP="00E66273">
            <w:pPr>
              <w:spacing w:after="0" w:line="240" w:lineRule="auto"/>
              <w:rPr>
                <w:rFonts w:ascii="Calibri" w:eastAsia="Times New Roman" w:hAnsi="Calibri" w:cs="Calibri"/>
                <w:lang w:eastAsia="en-GB"/>
              </w:rPr>
            </w:pPr>
          </w:p>
        </w:tc>
        <w:tc>
          <w:tcPr>
            <w:tcW w:w="1985" w:type="dxa"/>
            <w:tcBorders>
              <w:top w:val="single" w:sz="4" w:space="0" w:color="000000"/>
              <w:left w:val="single" w:sz="4" w:space="0" w:color="000000"/>
              <w:bottom w:val="single" w:sz="4" w:space="0" w:color="000000"/>
              <w:right w:val="single" w:sz="4" w:space="0" w:color="000000"/>
            </w:tcBorders>
            <w:hideMark/>
          </w:tcPr>
          <w:p w14:paraId="2BA3335F"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Interview</w:t>
            </w:r>
          </w:p>
        </w:tc>
      </w:tr>
      <w:tr w:rsidR="00E66273" w:rsidRPr="00E66273" w14:paraId="235BE1C3" w14:textId="77777777" w:rsidTr="00627B7D">
        <w:tc>
          <w:tcPr>
            <w:tcW w:w="8755" w:type="dxa"/>
            <w:tcBorders>
              <w:top w:val="single" w:sz="4" w:space="0" w:color="000000"/>
              <w:left w:val="single" w:sz="4" w:space="0" w:color="000000"/>
              <w:bottom w:val="single" w:sz="4" w:space="0" w:color="000000"/>
              <w:right w:val="single" w:sz="4" w:space="0" w:color="000000"/>
            </w:tcBorders>
          </w:tcPr>
          <w:p w14:paraId="43087982"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 xml:space="preserve">Significant understanding of relevant legislation, innovation and new developments underpinning educational effectiveness </w:t>
            </w:r>
          </w:p>
        </w:tc>
        <w:tc>
          <w:tcPr>
            <w:tcW w:w="1985" w:type="dxa"/>
            <w:tcBorders>
              <w:top w:val="single" w:sz="4" w:space="0" w:color="000000"/>
              <w:left w:val="single" w:sz="4" w:space="0" w:color="000000"/>
              <w:bottom w:val="single" w:sz="4" w:space="0" w:color="000000"/>
              <w:right w:val="single" w:sz="4" w:space="0" w:color="000000"/>
            </w:tcBorders>
            <w:hideMark/>
          </w:tcPr>
          <w:p w14:paraId="372A5767"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Application</w:t>
            </w:r>
          </w:p>
          <w:p w14:paraId="6E67E8D3"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Interview</w:t>
            </w:r>
          </w:p>
        </w:tc>
      </w:tr>
      <w:tr w:rsidR="00E66273" w:rsidRPr="00E66273" w14:paraId="6BD5F1FA" w14:textId="77777777" w:rsidTr="00627B7D">
        <w:tc>
          <w:tcPr>
            <w:tcW w:w="8755" w:type="dxa"/>
            <w:tcBorders>
              <w:top w:val="single" w:sz="4" w:space="0" w:color="000000"/>
              <w:left w:val="single" w:sz="4" w:space="0" w:color="000000"/>
              <w:bottom w:val="single" w:sz="4" w:space="0" w:color="000000"/>
              <w:right w:val="single" w:sz="4" w:space="0" w:color="000000"/>
            </w:tcBorders>
          </w:tcPr>
          <w:p w14:paraId="16F0BA1A"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Ability to create, build and maintain an effective staff culture to support an academy vision</w:t>
            </w:r>
          </w:p>
        </w:tc>
        <w:tc>
          <w:tcPr>
            <w:tcW w:w="1985" w:type="dxa"/>
            <w:tcBorders>
              <w:top w:val="single" w:sz="4" w:space="0" w:color="000000"/>
              <w:left w:val="single" w:sz="4" w:space="0" w:color="000000"/>
              <w:bottom w:val="single" w:sz="4" w:space="0" w:color="000000"/>
              <w:right w:val="single" w:sz="4" w:space="0" w:color="000000"/>
            </w:tcBorders>
            <w:hideMark/>
          </w:tcPr>
          <w:p w14:paraId="2C203D21"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Interview</w:t>
            </w:r>
          </w:p>
        </w:tc>
      </w:tr>
      <w:tr w:rsidR="00E66273" w:rsidRPr="00E66273" w14:paraId="282283C2" w14:textId="77777777" w:rsidTr="00627B7D">
        <w:tc>
          <w:tcPr>
            <w:tcW w:w="8755" w:type="dxa"/>
            <w:tcBorders>
              <w:top w:val="single" w:sz="4" w:space="0" w:color="000000"/>
              <w:left w:val="single" w:sz="4" w:space="0" w:color="000000"/>
              <w:bottom w:val="single" w:sz="4" w:space="0" w:color="000000"/>
              <w:right w:val="single" w:sz="4" w:space="0" w:color="000000"/>
            </w:tcBorders>
          </w:tcPr>
          <w:p w14:paraId="09B0FF9B"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 xml:space="preserve">Persistence, </w:t>
            </w:r>
            <w:proofErr w:type="gramStart"/>
            <w:r w:rsidRPr="00E66273">
              <w:rPr>
                <w:rFonts w:ascii="Calibri" w:eastAsia="Times New Roman" w:hAnsi="Calibri" w:cs="Calibri"/>
                <w:lang w:eastAsia="en-GB"/>
              </w:rPr>
              <w:t>determination</w:t>
            </w:r>
            <w:proofErr w:type="gramEnd"/>
            <w:r w:rsidRPr="00E66273">
              <w:rPr>
                <w:rFonts w:ascii="Calibri" w:eastAsia="Times New Roman" w:hAnsi="Calibri" w:cs="Calibri"/>
                <w:lang w:eastAsia="en-GB"/>
              </w:rPr>
              <w:t xml:space="preserve"> and emotional intelligence.</w:t>
            </w:r>
          </w:p>
          <w:p w14:paraId="664A937B" w14:textId="77777777" w:rsidR="00E66273" w:rsidRPr="00E66273" w:rsidRDefault="00E66273" w:rsidP="00E66273">
            <w:pPr>
              <w:spacing w:after="0" w:line="240" w:lineRule="auto"/>
              <w:rPr>
                <w:rFonts w:ascii="Calibri" w:eastAsia="Times New Roman" w:hAnsi="Calibri" w:cs="Calibri"/>
                <w:lang w:eastAsia="en-GB"/>
              </w:rPr>
            </w:pPr>
          </w:p>
        </w:tc>
        <w:tc>
          <w:tcPr>
            <w:tcW w:w="1985" w:type="dxa"/>
            <w:tcBorders>
              <w:top w:val="single" w:sz="4" w:space="0" w:color="000000"/>
              <w:left w:val="single" w:sz="4" w:space="0" w:color="000000"/>
              <w:bottom w:val="single" w:sz="4" w:space="0" w:color="000000"/>
              <w:right w:val="single" w:sz="4" w:space="0" w:color="000000"/>
            </w:tcBorders>
            <w:hideMark/>
          </w:tcPr>
          <w:p w14:paraId="5608BC09"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Interview</w:t>
            </w:r>
          </w:p>
        </w:tc>
      </w:tr>
      <w:tr w:rsidR="00E66273" w:rsidRPr="00E66273" w14:paraId="72B703B7" w14:textId="77777777" w:rsidTr="00627B7D">
        <w:tc>
          <w:tcPr>
            <w:tcW w:w="8755" w:type="dxa"/>
            <w:tcBorders>
              <w:top w:val="single" w:sz="4" w:space="0" w:color="000000"/>
              <w:left w:val="single" w:sz="4" w:space="0" w:color="000000"/>
              <w:bottom w:val="single" w:sz="4" w:space="0" w:color="000000"/>
              <w:right w:val="single" w:sz="4" w:space="0" w:color="000000"/>
            </w:tcBorders>
          </w:tcPr>
          <w:p w14:paraId="4F255ED3"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Excellent communication, influencing and negotiating skills across a range of stakeholders.</w:t>
            </w:r>
          </w:p>
        </w:tc>
        <w:tc>
          <w:tcPr>
            <w:tcW w:w="1985" w:type="dxa"/>
            <w:tcBorders>
              <w:top w:val="single" w:sz="4" w:space="0" w:color="000000"/>
              <w:left w:val="single" w:sz="4" w:space="0" w:color="000000"/>
              <w:bottom w:val="single" w:sz="4" w:space="0" w:color="000000"/>
              <w:right w:val="single" w:sz="4" w:space="0" w:color="000000"/>
            </w:tcBorders>
            <w:hideMark/>
          </w:tcPr>
          <w:p w14:paraId="67B3AB14"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Interview</w:t>
            </w:r>
          </w:p>
        </w:tc>
      </w:tr>
      <w:tr w:rsidR="00E66273" w:rsidRPr="00E66273" w14:paraId="470D9B80" w14:textId="77777777" w:rsidTr="00627B7D">
        <w:tc>
          <w:tcPr>
            <w:tcW w:w="8755" w:type="dxa"/>
            <w:tcBorders>
              <w:top w:val="single" w:sz="4" w:space="0" w:color="000000"/>
              <w:left w:val="single" w:sz="4" w:space="0" w:color="000000"/>
              <w:bottom w:val="single" w:sz="4" w:space="0" w:color="000000"/>
              <w:right w:val="single" w:sz="4" w:space="0" w:color="000000"/>
            </w:tcBorders>
          </w:tcPr>
          <w:p w14:paraId="7216816F"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Commitment to inclusion and diversity in all aspects of employment and service delivery.</w:t>
            </w:r>
          </w:p>
        </w:tc>
        <w:tc>
          <w:tcPr>
            <w:tcW w:w="1985" w:type="dxa"/>
            <w:tcBorders>
              <w:top w:val="single" w:sz="4" w:space="0" w:color="000000"/>
              <w:left w:val="single" w:sz="4" w:space="0" w:color="000000"/>
              <w:bottom w:val="single" w:sz="4" w:space="0" w:color="000000"/>
              <w:right w:val="single" w:sz="4" w:space="0" w:color="000000"/>
            </w:tcBorders>
            <w:hideMark/>
          </w:tcPr>
          <w:p w14:paraId="64706633"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Interview</w:t>
            </w:r>
          </w:p>
        </w:tc>
      </w:tr>
      <w:tr w:rsidR="00E66273" w:rsidRPr="00E66273" w14:paraId="5B8A89D9" w14:textId="77777777" w:rsidTr="00627B7D">
        <w:tc>
          <w:tcPr>
            <w:tcW w:w="8755" w:type="dxa"/>
            <w:tcBorders>
              <w:top w:val="single" w:sz="4" w:space="0" w:color="000000"/>
              <w:left w:val="single" w:sz="4" w:space="0" w:color="000000"/>
              <w:bottom w:val="single" w:sz="4" w:space="0" w:color="000000"/>
              <w:right w:val="single" w:sz="4" w:space="0" w:color="000000"/>
            </w:tcBorders>
          </w:tcPr>
          <w:p w14:paraId="701369B2"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Commitment to personal development.</w:t>
            </w:r>
          </w:p>
          <w:p w14:paraId="33CAB698" w14:textId="77777777" w:rsidR="00E66273" w:rsidRPr="00E66273" w:rsidRDefault="00E66273" w:rsidP="00E66273">
            <w:pPr>
              <w:spacing w:after="0" w:line="240" w:lineRule="auto"/>
              <w:rPr>
                <w:rFonts w:ascii="Calibri" w:eastAsia="Times New Roman" w:hAnsi="Calibri" w:cs="Calibri"/>
                <w:lang w:eastAsia="en-GB"/>
              </w:rPr>
            </w:pPr>
          </w:p>
        </w:tc>
        <w:tc>
          <w:tcPr>
            <w:tcW w:w="1985" w:type="dxa"/>
            <w:tcBorders>
              <w:top w:val="single" w:sz="4" w:space="0" w:color="000000"/>
              <w:left w:val="single" w:sz="4" w:space="0" w:color="000000"/>
              <w:bottom w:val="single" w:sz="4" w:space="0" w:color="000000"/>
              <w:right w:val="single" w:sz="4" w:space="0" w:color="000000"/>
            </w:tcBorders>
            <w:hideMark/>
          </w:tcPr>
          <w:p w14:paraId="02CBB279"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Application</w:t>
            </w:r>
          </w:p>
        </w:tc>
      </w:tr>
      <w:tr w:rsidR="00E66273" w:rsidRPr="00E66273" w14:paraId="7AD4CDE9" w14:textId="77777777" w:rsidTr="00627B7D">
        <w:tc>
          <w:tcPr>
            <w:tcW w:w="8755" w:type="dxa"/>
            <w:tcBorders>
              <w:top w:val="single" w:sz="4" w:space="0" w:color="000000"/>
              <w:left w:val="single" w:sz="4" w:space="0" w:color="000000"/>
              <w:bottom w:val="single" w:sz="4" w:space="0" w:color="000000"/>
              <w:right w:val="single" w:sz="4" w:space="0" w:color="000000"/>
            </w:tcBorders>
            <w:hideMark/>
          </w:tcPr>
          <w:p w14:paraId="6CD72505"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Experience of successful leadership and teaching to improve learning for young people.</w:t>
            </w:r>
          </w:p>
        </w:tc>
        <w:tc>
          <w:tcPr>
            <w:tcW w:w="1985" w:type="dxa"/>
            <w:tcBorders>
              <w:top w:val="single" w:sz="4" w:space="0" w:color="000000"/>
              <w:left w:val="single" w:sz="4" w:space="0" w:color="000000"/>
              <w:bottom w:val="single" w:sz="4" w:space="0" w:color="000000"/>
              <w:right w:val="single" w:sz="4" w:space="0" w:color="000000"/>
            </w:tcBorders>
          </w:tcPr>
          <w:p w14:paraId="14B423D6"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Interview</w:t>
            </w:r>
          </w:p>
          <w:p w14:paraId="5DCF7553" w14:textId="77777777" w:rsidR="00E66273" w:rsidRPr="00E66273" w:rsidRDefault="00E66273" w:rsidP="00E66273">
            <w:pPr>
              <w:spacing w:after="0" w:line="240" w:lineRule="auto"/>
              <w:rPr>
                <w:rFonts w:ascii="Calibri" w:eastAsia="Times New Roman" w:hAnsi="Calibri" w:cs="Calibri"/>
                <w:lang w:eastAsia="en-GB"/>
              </w:rPr>
            </w:pPr>
          </w:p>
        </w:tc>
      </w:tr>
      <w:tr w:rsidR="00E66273" w:rsidRPr="00E66273" w14:paraId="32E8BA57" w14:textId="77777777" w:rsidTr="00627B7D">
        <w:tc>
          <w:tcPr>
            <w:tcW w:w="8755" w:type="dxa"/>
            <w:tcBorders>
              <w:top w:val="single" w:sz="4" w:space="0" w:color="000000"/>
              <w:left w:val="single" w:sz="4" w:space="0" w:color="000000"/>
              <w:bottom w:val="single" w:sz="4" w:space="0" w:color="000000"/>
              <w:right w:val="single" w:sz="4" w:space="0" w:color="000000"/>
            </w:tcBorders>
            <w:hideMark/>
          </w:tcPr>
          <w:p w14:paraId="50EC5EE7"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Experience of developing positive relationships to build consensus and promote innovation.</w:t>
            </w:r>
          </w:p>
        </w:tc>
        <w:tc>
          <w:tcPr>
            <w:tcW w:w="1985" w:type="dxa"/>
            <w:tcBorders>
              <w:top w:val="single" w:sz="4" w:space="0" w:color="000000"/>
              <w:left w:val="single" w:sz="4" w:space="0" w:color="000000"/>
              <w:bottom w:val="single" w:sz="4" w:space="0" w:color="000000"/>
              <w:right w:val="single" w:sz="4" w:space="0" w:color="000000"/>
            </w:tcBorders>
            <w:hideMark/>
          </w:tcPr>
          <w:p w14:paraId="1701961E" w14:textId="77777777" w:rsidR="00E66273" w:rsidRPr="00E66273" w:rsidRDefault="00E66273" w:rsidP="00E66273">
            <w:pPr>
              <w:spacing w:after="0" w:line="240" w:lineRule="auto"/>
              <w:rPr>
                <w:rFonts w:ascii="Calibri" w:eastAsia="Times New Roman" w:hAnsi="Calibri" w:cs="Calibri"/>
                <w:lang w:eastAsia="en-GB"/>
              </w:rPr>
            </w:pPr>
            <w:r w:rsidRPr="00E66273">
              <w:rPr>
                <w:rFonts w:ascii="Calibri" w:eastAsia="Times New Roman" w:hAnsi="Calibri" w:cs="Calibri"/>
                <w:lang w:eastAsia="en-GB"/>
              </w:rPr>
              <w:t>Interview</w:t>
            </w:r>
          </w:p>
        </w:tc>
      </w:tr>
    </w:tbl>
    <w:p w14:paraId="25417359" w14:textId="77777777" w:rsidR="00795D10" w:rsidRPr="00E123D8" w:rsidRDefault="00795D10">
      <w:pPr>
        <w:rPr>
          <w:rFonts w:cstheme="minorHAnsi"/>
        </w:rPr>
      </w:pPr>
    </w:p>
    <w:sectPr w:rsidR="00795D10" w:rsidRPr="00E123D8" w:rsidSect="00FD7327">
      <w:footerReference w:type="default" r:id="rId19"/>
      <w:pgSz w:w="11906" w:h="16838"/>
      <w:pgMar w:top="1440" w:right="1440" w:bottom="142" w:left="1440" w:header="708" w:footer="708" w:gutter="0"/>
      <w:pgBorders w:offsetFrom="page">
        <w:top w:val="single" w:sz="12" w:space="24" w:color="FFC000"/>
        <w:left w:val="single" w:sz="12" w:space="24" w:color="FFC000"/>
        <w:bottom w:val="single" w:sz="12" w:space="24" w:color="FFC000"/>
        <w:right w:val="single" w:sz="12" w:space="24" w:color="FFC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09A4C" w14:textId="77777777" w:rsidR="00224DFB" w:rsidRDefault="00224DFB" w:rsidP="00E52AA8">
      <w:pPr>
        <w:spacing w:after="0" w:line="240" w:lineRule="auto"/>
      </w:pPr>
      <w:r>
        <w:separator/>
      </w:r>
    </w:p>
  </w:endnote>
  <w:endnote w:type="continuationSeparator" w:id="0">
    <w:p w14:paraId="757C4AEC" w14:textId="77777777" w:rsidR="00224DFB" w:rsidRDefault="00224DFB" w:rsidP="00E5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87721"/>
      <w:docPartObj>
        <w:docPartGallery w:val="Page Numbers (Bottom of Page)"/>
        <w:docPartUnique/>
      </w:docPartObj>
    </w:sdtPr>
    <w:sdtEndPr>
      <w:rPr>
        <w:noProof/>
      </w:rPr>
    </w:sdtEndPr>
    <w:sdtContent>
      <w:p w14:paraId="0093C57C" w14:textId="77777777" w:rsidR="00FD7327" w:rsidRDefault="00FD7327">
        <w:pPr>
          <w:pStyle w:val="Footer"/>
          <w:jc w:val="right"/>
        </w:pPr>
        <w:r>
          <w:fldChar w:fldCharType="begin"/>
        </w:r>
        <w:r>
          <w:instrText xml:space="preserve"> PAGE   \* MERGEFORMAT </w:instrText>
        </w:r>
        <w:r>
          <w:fldChar w:fldCharType="separate"/>
        </w:r>
        <w:r w:rsidR="003B1332">
          <w:rPr>
            <w:noProof/>
          </w:rPr>
          <w:t>8</w:t>
        </w:r>
        <w:r>
          <w:rPr>
            <w:noProof/>
          </w:rPr>
          <w:fldChar w:fldCharType="end"/>
        </w:r>
      </w:p>
    </w:sdtContent>
  </w:sdt>
  <w:p w14:paraId="400BC418" w14:textId="77777777" w:rsidR="00FD7327" w:rsidRDefault="00FD7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8DC7" w14:textId="77777777" w:rsidR="00224DFB" w:rsidRDefault="00224DFB" w:rsidP="00E52AA8">
      <w:pPr>
        <w:spacing w:after="0" w:line="240" w:lineRule="auto"/>
      </w:pPr>
      <w:r>
        <w:separator/>
      </w:r>
    </w:p>
  </w:footnote>
  <w:footnote w:type="continuationSeparator" w:id="0">
    <w:p w14:paraId="2730CC3A" w14:textId="77777777" w:rsidR="00224DFB" w:rsidRDefault="00224DFB" w:rsidP="00E52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7F2"/>
    <w:multiLevelType w:val="hybridMultilevel"/>
    <w:tmpl w:val="0972D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391943"/>
    <w:multiLevelType w:val="hybridMultilevel"/>
    <w:tmpl w:val="30F6BFC0"/>
    <w:lvl w:ilvl="0" w:tplc="CF00DFC6">
      <w:start w:val="69"/>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9B34B0"/>
    <w:multiLevelType w:val="hybridMultilevel"/>
    <w:tmpl w:val="3D16FD6E"/>
    <w:lvl w:ilvl="0" w:tplc="4F9433B8">
      <w:start w:val="1"/>
      <w:numFmt w:val="decimal"/>
      <w:lvlText w:val="%1."/>
      <w:lvlJc w:val="left"/>
      <w:pPr>
        <w:tabs>
          <w:tab w:val="num" w:pos="720"/>
        </w:tabs>
        <w:ind w:left="720" w:hanging="360"/>
      </w:pPr>
    </w:lvl>
    <w:lvl w:ilvl="1" w:tplc="9666444A" w:tentative="1">
      <w:start w:val="1"/>
      <w:numFmt w:val="decimal"/>
      <w:lvlText w:val="%2."/>
      <w:lvlJc w:val="left"/>
      <w:pPr>
        <w:tabs>
          <w:tab w:val="num" w:pos="1440"/>
        </w:tabs>
        <w:ind w:left="1440" w:hanging="360"/>
      </w:pPr>
    </w:lvl>
    <w:lvl w:ilvl="2" w:tplc="2FECFCB8" w:tentative="1">
      <w:start w:val="1"/>
      <w:numFmt w:val="decimal"/>
      <w:lvlText w:val="%3."/>
      <w:lvlJc w:val="left"/>
      <w:pPr>
        <w:tabs>
          <w:tab w:val="num" w:pos="2160"/>
        </w:tabs>
        <w:ind w:left="2160" w:hanging="360"/>
      </w:pPr>
    </w:lvl>
    <w:lvl w:ilvl="3" w:tplc="B6D4693C" w:tentative="1">
      <w:start w:val="1"/>
      <w:numFmt w:val="decimal"/>
      <w:lvlText w:val="%4."/>
      <w:lvlJc w:val="left"/>
      <w:pPr>
        <w:tabs>
          <w:tab w:val="num" w:pos="2880"/>
        </w:tabs>
        <w:ind w:left="2880" w:hanging="360"/>
      </w:pPr>
    </w:lvl>
    <w:lvl w:ilvl="4" w:tplc="A112AB3E" w:tentative="1">
      <w:start w:val="1"/>
      <w:numFmt w:val="decimal"/>
      <w:lvlText w:val="%5."/>
      <w:lvlJc w:val="left"/>
      <w:pPr>
        <w:tabs>
          <w:tab w:val="num" w:pos="3600"/>
        </w:tabs>
        <w:ind w:left="3600" w:hanging="360"/>
      </w:pPr>
    </w:lvl>
    <w:lvl w:ilvl="5" w:tplc="E6C26610" w:tentative="1">
      <w:start w:val="1"/>
      <w:numFmt w:val="decimal"/>
      <w:lvlText w:val="%6."/>
      <w:lvlJc w:val="left"/>
      <w:pPr>
        <w:tabs>
          <w:tab w:val="num" w:pos="4320"/>
        </w:tabs>
        <w:ind w:left="4320" w:hanging="360"/>
      </w:pPr>
    </w:lvl>
    <w:lvl w:ilvl="6" w:tplc="D5D86840" w:tentative="1">
      <w:start w:val="1"/>
      <w:numFmt w:val="decimal"/>
      <w:lvlText w:val="%7."/>
      <w:lvlJc w:val="left"/>
      <w:pPr>
        <w:tabs>
          <w:tab w:val="num" w:pos="5040"/>
        </w:tabs>
        <w:ind w:left="5040" w:hanging="360"/>
      </w:pPr>
    </w:lvl>
    <w:lvl w:ilvl="7" w:tplc="CFC2CB4C" w:tentative="1">
      <w:start w:val="1"/>
      <w:numFmt w:val="decimal"/>
      <w:lvlText w:val="%8."/>
      <w:lvlJc w:val="left"/>
      <w:pPr>
        <w:tabs>
          <w:tab w:val="num" w:pos="5760"/>
        </w:tabs>
        <w:ind w:left="5760" w:hanging="360"/>
      </w:pPr>
    </w:lvl>
    <w:lvl w:ilvl="8" w:tplc="E124D3E2" w:tentative="1">
      <w:start w:val="1"/>
      <w:numFmt w:val="decimal"/>
      <w:lvlText w:val="%9."/>
      <w:lvlJc w:val="left"/>
      <w:pPr>
        <w:tabs>
          <w:tab w:val="num" w:pos="6480"/>
        </w:tabs>
        <w:ind w:left="6480" w:hanging="360"/>
      </w:pPr>
    </w:lvl>
  </w:abstractNum>
  <w:abstractNum w:abstractNumId="3" w15:restartNumberingAfterBreak="0">
    <w:nsid w:val="05AA6CAF"/>
    <w:multiLevelType w:val="hybridMultilevel"/>
    <w:tmpl w:val="7A94F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FA0D4C"/>
    <w:multiLevelType w:val="hybridMultilevel"/>
    <w:tmpl w:val="4B20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401"/>
    <w:multiLevelType w:val="hybridMultilevel"/>
    <w:tmpl w:val="C818B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33BD8"/>
    <w:multiLevelType w:val="hybridMultilevel"/>
    <w:tmpl w:val="271EF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E3C16AA"/>
    <w:multiLevelType w:val="hybridMultilevel"/>
    <w:tmpl w:val="51E88B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091B74"/>
    <w:multiLevelType w:val="multilevel"/>
    <w:tmpl w:val="76B44078"/>
    <w:lvl w:ilvl="0">
      <w:start w:val="1"/>
      <w:numFmt w:val="decimal"/>
      <w:pStyle w:val="Heading1"/>
      <w:lvlText w:val="%1"/>
      <w:lvlJc w:val="left"/>
      <w:pPr>
        <w:tabs>
          <w:tab w:val="num" w:pos="1021"/>
        </w:tabs>
        <w:ind w:left="1021" w:hanging="1021"/>
      </w:pPr>
      <w:rPr>
        <w:rFonts w:ascii="Verdana" w:hAnsi="Verdana" w:hint="default"/>
        <w:b w:val="0"/>
        <w:i w:val="0"/>
        <w:color w:val="000080"/>
        <w:sz w:val="28"/>
        <w:szCs w:val="28"/>
      </w:rPr>
    </w:lvl>
    <w:lvl w:ilvl="1">
      <w:start w:val="1"/>
      <w:numFmt w:val="decimal"/>
      <w:pStyle w:val="Heading2"/>
      <w:lvlText w:val="%1.%2"/>
      <w:lvlJc w:val="left"/>
      <w:pPr>
        <w:tabs>
          <w:tab w:val="num" w:pos="1021"/>
        </w:tabs>
        <w:ind w:left="1021" w:hanging="1021"/>
      </w:pPr>
      <w:rPr>
        <w:rFonts w:ascii="Verdana" w:hAnsi="Verdana" w:hint="default"/>
        <w:b/>
        <w:i w:val="0"/>
        <w:color w:val="000080"/>
        <w:sz w:val="20"/>
        <w:szCs w:val="20"/>
        <w:u w:val="none"/>
      </w:rPr>
    </w:lvl>
    <w:lvl w:ilvl="2">
      <w:start w:val="1"/>
      <w:numFmt w:val="decimal"/>
      <w:pStyle w:val="Heading3"/>
      <w:lvlText w:val="%1.%2.%3"/>
      <w:lvlJc w:val="left"/>
      <w:pPr>
        <w:tabs>
          <w:tab w:val="num" w:pos="1021"/>
        </w:tabs>
        <w:ind w:left="1021" w:hanging="1021"/>
      </w:pPr>
      <w:rPr>
        <w:rFonts w:ascii="Verdana" w:hAnsi="Verdana" w:hint="default"/>
        <w:b/>
        <w:i w:val="0"/>
        <w:color w:val="auto"/>
        <w:sz w:val="20"/>
        <w:szCs w:val="20"/>
        <w:u w:val="none"/>
      </w:rPr>
    </w:lvl>
    <w:lvl w:ilvl="3">
      <w:start w:val="1"/>
      <w:numFmt w:val="decimal"/>
      <w:pStyle w:val="Heading4"/>
      <w:lvlText w:val="%1.%2.%3.%4"/>
      <w:lvlJc w:val="left"/>
      <w:pPr>
        <w:tabs>
          <w:tab w:val="num" w:pos="1021"/>
        </w:tabs>
        <w:ind w:left="1021" w:hanging="1021"/>
      </w:pPr>
      <w:rPr>
        <w:rFonts w:ascii="Verdana" w:hAnsi="Verdana" w:hint="default"/>
        <w:b/>
        <w:i w:val="0"/>
        <w:color w:val="5F5F5F"/>
        <w:sz w:val="18"/>
        <w:szCs w:val="18"/>
      </w:rPr>
    </w:lvl>
    <w:lvl w:ilvl="4">
      <w:start w:val="1"/>
      <w:numFmt w:val="decimal"/>
      <w:pStyle w:val="Heading5"/>
      <w:lvlText w:val="%1.%2.%3.%4.%5"/>
      <w:lvlJc w:val="left"/>
      <w:pPr>
        <w:tabs>
          <w:tab w:val="num" w:pos="1021"/>
        </w:tabs>
        <w:ind w:left="1021" w:hanging="1021"/>
      </w:pPr>
      <w:rPr>
        <w:rFonts w:ascii="Verdana" w:hAnsi="Verdana" w:hint="default"/>
        <w:b w:val="0"/>
        <w:i w:val="0"/>
        <w:color w:val="auto"/>
        <w:sz w:val="18"/>
        <w:szCs w:val="18"/>
      </w:rPr>
    </w:lvl>
    <w:lvl w:ilvl="5">
      <w:start w:val="1"/>
      <w:numFmt w:val="decimal"/>
      <w:lvlText w:val="%1.%2.%3.%4.%5.%6"/>
      <w:lvlJc w:val="left"/>
      <w:pPr>
        <w:tabs>
          <w:tab w:val="num" w:pos="648"/>
        </w:tabs>
        <w:ind w:left="648" w:hanging="1152"/>
      </w:pPr>
      <w:rPr>
        <w:rFonts w:hint="default"/>
      </w:rPr>
    </w:lvl>
    <w:lvl w:ilvl="6">
      <w:start w:val="1"/>
      <w:numFmt w:val="decimal"/>
      <w:lvlText w:val="%1.%2.%3.%4.%5.%6.%7"/>
      <w:lvlJc w:val="left"/>
      <w:pPr>
        <w:tabs>
          <w:tab w:val="num" w:pos="792"/>
        </w:tabs>
        <w:ind w:left="792" w:hanging="1296"/>
      </w:pPr>
      <w:rPr>
        <w:rFonts w:hint="default"/>
      </w:rPr>
    </w:lvl>
    <w:lvl w:ilvl="7">
      <w:start w:val="1"/>
      <w:numFmt w:val="decimal"/>
      <w:lvlText w:val="%1.%2.%3.%4.%5.%6.%7.%8"/>
      <w:lvlJc w:val="left"/>
      <w:pPr>
        <w:tabs>
          <w:tab w:val="num" w:pos="936"/>
        </w:tabs>
        <w:ind w:left="936" w:hanging="1440"/>
      </w:pPr>
      <w:rPr>
        <w:rFonts w:hint="default"/>
      </w:rPr>
    </w:lvl>
    <w:lvl w:ilvl="8">
      <w:start w:val="1"/>
      <w:numFmt w:val="decimal"/>
      <w:lvlText w:val="%1.%2.%3.%4.%5.%6.%7.%8.%9"/>
      <w:lvlJc w:val="left"/>
      <w:pPr>
        <w:tabs>
          <w:tab w:val="num" w:pos="1080"/>
        </w:tabs>
        <w:ind w:left="1080" w:hanging="1584"/>
      </w:pPr>
      <w:rPr>
        <w:rFonts w:hint="default"/>
      </w:rPr>
    </w:lvl>
  </w:abstractNum>
  <w:abstractNum w:abstractNumId="9" w15:restartNumberingAfterBreak="0">
    <w:nsid w:val="2CEE52BC"/>
    <w:multiLevelType w:val="hybridMultilevel"/>
    <w:tmpl w:val="6DA4C3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6E5692"/>
    <w:multiLevelType w:val="hybridMultilevel"/>
    <w:tmpl w:val="B002E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6E37A40"/>
    <w:multiLevelType w:val="hybridMultilevel"/>
    <w:tmpl w:val="82AEDE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5655CE"/>
    <w:multiLevelType w:val="hybridMultilevel"/>
    <w:tmpl w:val="2ECC9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446E24"/>
    <w:multiLevelType w:val="hybridMultilevel"/>
    <w:tmpl w:val="3F7E29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7B19BB"/>
    <w:multiLevelType w:val="hybridMultilevel"/>
    <w:tmpl w:val="A33A65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0A2AED"/>
    <w:multiLevelType w:val="hybridMultilevel"/>
    <w:tmpl w:val="120A4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FF7BF3"/>
    <w:multiLevelType w:val="hybridMultilevel"/>
    <w:tmpl w:val="F4667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4349F6"/>
    <w:multiLevelType w:val="hybridMultilevel"/>
    <w:tmpl w:val="50449D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6D6395F"/>
    <w:multiLevelType w:val="hybridMultilevel"/>
    <w:tmpl w:val="47C493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C04AD4"/>
    <w:multiLevelType w:val="hybridMultilevel"/>
    <w:tmpl w:val="7BA630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521315263">
    <w:abstractNumId w:val="8"/>
  </w:num>
  <w:num w:numId="2" w16cid:durableId="1007514948">
    <w:abstractNumId w:val="2"/>
  </w:num>
  <w:num w:numId="3" w16cid:durableId="337386194">
    <w:abstractNumId w:val="17"/>
  </w:num>
  <w:num w:numId="4" w16cid:durableId="1747990183">
    <w:abstractNumId w:val="0"/>
  </w:num>
  <w:num w:numId="5" w16cid:durableId="2106881751">
    <w:abstractNumId w:val="15"/>
  </w:num>
  <w:num w:numId="6" w16cid:durableId="1165196471">
    <w:abstractNumId w:val="12"/>
  </w:num>
  <w:num w:numId="7" w16cid:durableId="1707755531">
    <w:abstractNumId w:val="18"/>
  </w:num>
  <w:num w:numId="8" w16cid:durableId="1585144366">
    <w:abstractNumId w:val="6"/>
  </w:num>
  <w:num w:numId="9" w16cid:durableId="1896627150">
    <w:abstractNumId w:val="3"/>
  </w:num>
  <w:num w:numId="10" w16cid:durableId="1740441439">
    <w:abstractNumId w:val="10"/>
  </w:num>
  <w:num w:numId="11" w16cid:durableId="1956788918">
    <w:abstractNumId w:val="13"/>
  </w:num>
  <w:num w:numId="12" w16cid:durableId="1997997264">
    <w:abstractNumId w:val="1"/>
  </w:num>
  <w:num w:numId="13" w16cid:durableId="899171136">
    <w:abstractNumId w:val="9"/>
  </w:num>
  <w:num w:numId="14" w16cid:durableId="783035458">
    <w:abstractNumId w:val="11"/>
  </w:num>
  <w:num w:numId="15" w16cid:durableId="646587364">
    <w:abstractNumId w:val="5"/>
  </w:num>
  <w:num w:numId="16" w16cid:durableId="699164205">
    <w:abstractNumId w:val="14"/>
  </w:num>
  <w:num w:numId="17" w16cid:durableId="358897892">
    <w:abstractNumId w:val="7"/>
  </w:num>
  <w:num w:numId="18" w16cid:durableId="27609168">
    <w:abstractNumId w:val="19"/>
  </w:num>
  <w:num w:numId="19" w16cid:durableId="2104647782">
    <w:abstractNumId w:val="16"/>
  </w:num>
  <w:num w:numId="20" w16cid:durableId="811672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AAC"/>
    <w:rsid w:val="00012AC7"/>
    <w:rsid w:val="00060ED2"/>
    <w:rsid w:val="000875EF"/>
    <w:rsid w:val="000B4236"/>
    <w:rsid w:val="000C13B3"/>
    <w:rsid w:val="0015228A"/>
    <w:rsid w:val="001A6B80"/>
    <w:rsid w:val="00204DF6"/>
    <w:rsid w:val="00206506"/>
    <w:rsid w:val="00224DFB"/>
    <w:rsid w:val="002264F3"/>
    <w:rsid w:val="00231567"/>
    <w:rsid w:val="00231E29"/>
    <w:rsid w:val="002734EC"/>
    <w:rsid w:val="002802AE"/>
    <w:rsid w:val="002C1BF6"/>
    <w:rsid w:val="002D5570"/>
    <w:rsid w:val="0032728D"/>
    <w:rsid w:val="00394970"/>
    <w:rsid w:val="003B1332"/>
    <w:rsid w:val="003E1A74"/>
    <w:rsid w:val="003F4CB8"/>
    <w:rsid w:val="00401091"/>
    <w:rsid w:val="004410C2"/>
    <w:rsid w:val="00463608"/>
    <w:rsid w:val="004B0EF6"/>
    <w:rsid w:val="004C1C07"/>
    <w:rsid w:val="00585667"/>
    <w:rsid w:val="005F17A1"/>
    <w:rsid w:val="00637FFE"/>
    <w:rsid w:val="00666ABD"/>
    <w:rsid w:val="006A24A8"/>
    <w:rsid w:val="006B427B"/>
    <w:rsid w:val="006C1092"/>
    <w:rsid w:val="006C7C02"/>
    <w:rsid w:val="006D7D00"/>
    <w:rsid w:val="006E6111"/>
    <w:rsid w:val="006F3059"/>
    <w:rsid w:val="007151A4"/>
    <w:rsid w:val="00741B92"/>
    <w:rsid w:val="0075433F"/>
    <w:rsid w:val="00772846"/>
    <w:rsid w:val="00795D10"/>
    <w:rsid w:val="007B138A"/>
    <w:rsid w:val="007C13E7"/>
    <w:rsid w:val="007F76E7"/>
    <w:rsid w:val="00814B52"/>
    <w:rsid w:val="00816F91"/>
    <w:rsid w:val="00825C4D"/>
    <w:rsid w:val="008E153C"/>
    <w:rsid w:val="008E1ABF"/>
    <w:rsid w:val="008F680A"/>
    <w:rsid w:val="009769CB"/>
    <w:rsid w:val="00995EC9"/>
    <w:rsid w:val="009B1593"/>
    <w:rsid w:val="00A309FC"/>
    <w:rsid w:val="00A53237"/>
    <w:rsid w:val="00A66715"/>
    <w:rsid w:val="00A747DF"/>
    <w:rsid w:val="00A95937"/>
    <w:rsid w:val="00AC15FE"/>
    <w:rsid w:val="00AD38E2"/>
    <w:rsid w:val="00B42AAC"/>
    <w:rsid w:val="00B46ECB"/>
    <w:rsid w:val="00B53521"/>
    <w:rsid w:val="00B5633F"/>
    <w:rsid w:val="00BB1073"/>
    <w:rsid w:val="00BD3033"/>
    <w:rsid w:val="00BE3872"/>
    <w:rsid w:val="00BF3A4B"/>
    <w:rsid w:val="00C364DF"/>
    <w:rsid w:val="00C379AF"/>
    <w:rsid w:val="00C64685"/>
    <w:rsid w:val="00CB555A"/>
    <w:rsid w:val="00CC73FB"/>
    <w:rsid w:val="00CD3437"/>
    <w:rsid w:val="00D818CF"/>
    <w:rsid w:val="00D81B5E"/>
    <w:rsid w:val="00D877FE"/>
    <w:rsid w:val="00D92A29"/>
    <w:rsid w:val="00DA0208"/>
    <w:rsid w:val="00DA750C"/>
    <w:rsid w:val="00DD11C3"/>
    <w:rsid w:val="00E021E9"/>
    <w:rsid w:val="00E123D8"/>
    <w:rsid w:val="00E325D6"/>
    <w:rsid w:val="00E52AA8"/>
    <w:rsid w:val="00E55F28"/>
    <w:rsid w:val="00E64905"/>
    <w:rsid w:val="00E66273"/>
    <w:rsid w:val="00E75C45"/>
    <w:rsid w:val="00E93683"/>
    <w:rsid w:val="00EB6E9E"/>
    <w:rsid w:val="00EC304C"/>
    <w:rsid w:val="00EC5DBD"/>
    <w:rsid w:val="00ED2FB5"/>
    <w:rsid w:val="00F057CE"/>
    <w:rsid w:val="00F271E2"/>
    <w:rsid w:val="00F86F7F"/>
    <w:rsid w:val="00FB6849"/>
    <w:rsid w:val="00FC0974"/>
    <w:rsid w:val="00FD7327"/>
    <w:rsid w:val="00FF5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9C1D"/>
  <w15:chartTrackingRefBased/>
  <w15:docId w15:val="{15CD2029-CFD1-4A90-ADB5-1CE6DE07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Heading2"/>
    <w:link w:val="Heading1Char"/>
    <w:qFormat/>
    <w:rsid w:val="00795D10"/>
    <w:pPr>
      <w:numPr>
        <w:numId w:val="1"/>
      </w:numPr>
      <w:spacing w:after="240" w:line="240" w:lineRule="auto"/>
      <w:outlineLvl w:val="0"/>
    </w:pPr>
    <w:rPr>
      <w:rFonts w:ascii="Verdana" w:eastAsia="Times New Roman" w:hAnsi="Verdana" w:cs="Arial"/>
      <w:bCs/>
      <w:color w:val="000080"/>
      <w:kern w:val="32"/>
      <w:sz w:val="28"/>
      <w:szCs w:val="42"/>
    </w:rPr>
  </w:style>
  <w:style w:type="paragraph" w:styleId="Heading2">
    <w:name w:val="heading 2"/>
    <w:next w:val="Indent"/>
    <w:link w:val="Heading2Char"/>
    <w:qFormat/>
    <w:rsid w:val="00795D10"/>
    <w:pPr>
      <w:numPr>
        <w:ilvl w:val="1"/>
        <w:numId w:val="1"/>
      </w:numPr>
      <w:spacing w:after="240" w:line="240" w:lineRule="auto"/>
      <w:outlineLvl w:val="1"/>
    </w:pPr>
    <w:rPr>
      <w:rFonts w:ascii="Verdana" w:eastAsia="Times New Roman" w:hAnsi="Verdana" w:cs="Arial"/>
      <w:b/>
      <w:bCs/>
      <w:iCs/>
      <w:color w:val="000080"/>
      <w:sz w:val="20"/>
      <w:szCs w:val="28"/>
    </w:rPr>
  </w:style>
  <w:style w:type="paragraph" w:styleId="Heading3">
    <w:name w:val="heading 3"/>
    <w:next w:val="Indent"/>
    <w:link w:val="Heading3Char"/>
    <w:qFormat/>
    <w:rsid w:val="00795D10"/>
    <w:pPr>
      <w:numPr>
        <w:ilvl w:val="2"/>
        <w:numId w:val="1"/>
      </w:numPr>
      <w:spacing w:after="240" w:line="240" w:lineRule="auto"/>
      <w:outlineLvl w:val="2"/>
    </w:pPr>
    <w:rPr>
      <w:rFonts w:ascii="Verdana" w:eastAsia="Times New Roman" w:hAnsi="Verdana" w:cs="Arial"/>
      <w:b/>
      <w:bCs/>
      <w:sz w:val="18"/>
      <w:szCs w:val="26"/>
    </w:rPr>
  </w:style>
  <w:style w:type="paragraph" w:styleId="Heading4">
    <w:name w:val="heading 4"/>
    <w:next w:val="Indent"/>
    <w:link w:val="Heading4Char"/>
    <w:qFormat/>
    <w:rsid w:val="00795D10"/>
    <w:pPr>
      <w:numPr>
        <w:ilvl w:val="3"/>
        <w:numId w:val="1"/>
      </w:numPr>
      <w:spacing w:after="120" w:line="240" w:lineRule="auto"/>
      <w:outlineLvl w:val="3"/>
    </w:pPr>
    <w:rPr>
      <w:rFonts w:ascii="Verdana" w:eastAsia="Times New Roman" w:hAnsi="Verdana" w:cs="Times New Roman"/>
      <w:b/>
      <w:bCs/>
      <w:color w:val="5F5F5F"/>
      <w:sz w:val="18"/>
      <w:szCs w:val="18"/>
    </w:rPr>
  </w:style>
  <w:style w:type="paragraph" w:styleId="Heading5">
    <w:name w:val="heading 5"/>
    <w:next w:val="Normal"/>
    <w:link w:val="Heading5Char"/>
    <w:qFormat/>
    <w:rsid w:val="00795D10"/>
    <w:pPr>
      <w:numPr>
        <w:ilvl w:val="4"/>
        <w:numId w:val="1"/>
      </w:numPr>
      <w:spacing w:after="120" w:line="240" w:lineRule="auto"/>
      <w:outlineLvl w:val="4"/>
    </w:pPr>
    <w:rPr>
      <w:rFonts w:ascii="Verdana" w:eastAsia="Times New Roman" w:hAnsi="Verdana" w:cs="Times New Roman"/>
      <w:bCs/>
      <w:i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AA8"/>
  </w:style>
  <w:style w:type="paragraph" w:styleId="Footer">
    <w:name w:val="footer"/>
    <w:basedOn w:val="Normal"/>
    <w:link w:val="FooterChar"/>
    <w:uiPriority w:val="99"/>
    <w:unhideWhenUsed/>
    <w:rsid w:val="00E52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AA8"/>
  </w:style>
  <w:style w:type="character" w:styleId="Hyperlink">
    <w:name w:val="Hyperlink"/>
    <w:rsid w:val="00D81B5E"/>
    <w:rPr>
      <w:color w:val="0000FF"/>
      <w:u w:val="single"/>
    </w:rPr>
  </w:style>
  <w:style w:type="table" w:styleId="TableGrid">
    <w:name w:val="Table Grid"/>
    <w:basedOn w:val="TableNormal"/>
    <w:uiPriority w:val="39"/>
    <w:rsid w:val="00795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95D10"/>
    <w:rPr>
      <w:rFonts w:ascii="Verdana" w:eastAsia="Times New Roman" w:hAnsi="Verdana" w:cs="Arial"/>
      <w:bCs/>
      <w:color w:val="000080"/>
      <w:kern w:val="32"/>
      <w:sz w:val="28"/>
      <w:szCs w:val="42"/>
    </w:rPr>
  </w:style>
  <w:style w:type="character" w:customStyle="1" w:styleId="Heading2Char">
    <w:name w:val="Heading 2 Char"/>
    <w:basedOn w:val="DefaultParagraphFont"/>
    <w:link w:val="Heading2"/>
    <w:rsid w:val="00795D10"/>
    <w:rPr>
      <w:rFonts w:ascii="Verdana" w:eastAsia="Times New Roman" w:hAnsi="Verdana" w:cs="Arial"/>
      <w:b/>
      <w:bCs/>
      <w:iCs/>
      <w:color w:val="000080"/>
      <w:sz w:val="20"/>
      <w:szCs w:val="28"/>
    </w:rPr>
  </w:style>
  <w:style w:type="character" w:customStyle="1" w:styleId="Heading3Char">
    <w:name w:val="Heading 3 Char"/>
    <w:basedOn w:val="DefaultParagraphFont"/>
    <w:link w:val="Heading3"/>
    <w:rsid w:val="00795D10"/>
    <w:rPr>
      <w:rFonts w:ascii="Verdana" w:eastAsia="Times New Roman" w:hAnsi="Verdana" w:cs="Arial"/>
      <w:b/>
      <w:bCs/>
      <w:sz w:val="18"/>
      <w:szCs w:val="26"/>
    </w:rPr>
  </w:style>
  <w:style w:type="character" w:customStyle="1" w:styleId="Heading4Char">
    <w:name w:val="Heading 4 Char"/>
    <w:basedOn w:val="DefaultParagraphFont"/>
    <w:link w:val="Heading4"/>
    <w:rsid w:val="00795D10"/>
    <w:rPr>
      <w:rFonts w:ascii="Verdana" w:eastAsia="Times New Roman" w:hAnsi="Verdana" w:cs="Times New Roman"/>
      <w:b/>
      <w:bCs/>
      <w:color w:val="5F5F5F"/>
      <w:sz w:val="18"/>
      <w:szCs w:val="18"/>
    </w:rPr>
  </w:style>
  <w:style w:type="character" w:customStyle="1" w:styleId="Heading5Char">
    <w:name w:val="Heading 5 Char"/>
    <w:basedOn w:val="DefaultParagraphFont"/>
    <w:link w:val="Heading5"/>
    <w:rsid w:val="00795D10"/>
    <w:rPr>
      <w:rFonts w:ascii="Verdana" w:eastAsia="Times New Roman" w:hAnsi="Verdana" w:cs="Times New Roman"/>
      <w:bCs/>
      <w:iCs/>
      <w:sz w:val="18"/>
      <w:szCs w:val="26"/>
    </w:rPr>
  </w:style>
  <w:style w:type="paragraph" w:customStyle="1" w:styleId="Indent">
    <w:name w:val="Indent"/>
    <w:link w:val="IndentChar"/>
    <w:rsid w:val="00795D10"/>
    <w:pPr>
      <w:spacing w:after="240" w:line="260" w:lineRule="exact"/>
      <w:ind w:left="1021"/>
    </w:pPr>
    <w:rPr>
      <w:rFonts w:ascii="Verdana" w:eastAsia="Times New Roman" w:hAnsi="Verdana" w:cs="Times New Roman"/>
      <w:sz w:val="18"/>
      <w:szCs w:val="24"/>
    </w:rPr>
  </w:style>
  <w:style w:type="character" w:customStyle="1" w:styleId="IndentChar">
    <w:name w:val="Indent Char"/>
    <w:link w:val="Indent"/>
    <w:rsid w:val="00795D10"/>
    <w:rPr>
      <w:rFonts w:ascii="Verdana" w:eastAsia="Times New Roman" w:hAnsi="Verdana" w:cs="Times New Roman"/>
      <w:sz w:val="18"/>
      <w:szCs w:val="24"/>
    </w:rPr>
  </w:style>
  <w:style w:type="paragraph" w:styleId="ListParagraph">
    <w:name w:val="List Paragraph"/>
    <w:basedOn w:val="Normal"/>
    <w:uiPriority w:val="34"/>
    <w:qFormat/>
    <w:rsid w:val="00795D10"/>
    <w:pPr>
      <w:spacing w:after="0" w:line="240" w:lineRule="auto"/>
      <w:ind w:left="720"/>
    </w:pPr>
    <w:rPr>
      <w:rFonts w:ascii="Arial" w:eastAsia="Times New Roman" w:hAnsi="Arial" w:cs="Times New Roman"/>
      <w:szCs w:val="24"/>
      <w:lang w:eastAsia="en-GB"/>
    </w:rPr>
  </w:style>
  <w:style w:type="paragraph" w:styleId="NoSpacing">
    <w:name w:val="No Spacing"/>
    <w:uiPriority w:val="1"/>
    <w:qFormat/>
    <w:rsid w:val="00795D1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74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mailto:hr@asachel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asachelt.org"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03021-B8B8-41F2-8DCB-889B2B871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All Saints' Academy</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McNiffe</dc:creator>
  <cp:keywords/>
  <dc:description/>
  <cp:lastModifiedBy>Mrs K. Jordan</cp:lastModifiedBy>
  <cp:revision>6</cp:revision>
  <dcterms:created xsi:type="dcterms:W3CDTF">2023-05-26T09:05:00Z</dcterms:created>
  <dcterms:modified xsi:type="dcterms:W3CDTF">2023-06-07T08:35:00Z</dcterms:modified>
</cp:coreProperties>
</file>