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5669148"/>
    <w:p w14:paraId="4DC372B0" w14:textId="77777777" w:rsidR="00B42AAC" w:rsidRDefault="00E52AA8" w:rsidP="00A95937">
      <w:pPr>
        <w:ind w:left="-426"/>
      </w:pPr>
      <w:r>
        <w:rPr>
          <w:noProof/>
          <w:lang w:eastAsia="en-GB"/>
        </w:rPr>
        <mc:AlternateContent>
          <mc:Choice Requires="wps">
            <w:drawing>
              <wp:anchor distT="45720" distB="45720" distL="114300" distR="114300" simplePos="0" relativeHeight="251659264" behindDoc="0" locked="0" layoutInCell="1" allowOverlap="1" wp14:anchorId="74E37A18" wp14:editId="55CFDAF6">
                <wp:simplePos x="0" y="0"/>
                <wp:positionH relativeFrom="margin">
                  <wp:posOffset>2552700</wp:posOffset>
                </wp:positionH>
                <wp:positionV relativeFrom="paragraph">
                  <wp:posOffset>19050</wp:posOffset>
                </wp:positionV>
                <wp:extent cx="3387090" cy="10477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047750"/>
                        </a:xfrm>
                        <a:prstGeom prst="rect">
                          <a:avLst/>
                        </a:prstGeom>
                        <a:solidFill>
                          <a:srgbClr val="FFC000"/>
                        </a:solidFill>
                        <a:ln w="9525">
                          <a:solidFill>
                            <a:srgbClr val="FFC000"/>
                          </a:solidFill>
                          <a:miter lim="800000"/>
                          <a:headEnd/>
                          <a:tailEnd/>
                        </a:ln>
                      </wps:spPr>
                      <wps:txbx>
                        <w:txbxContent>
                          <w:p w14:paraId="420F0FAE" w14:textId="77777777" w:rsidR="00E52AA8" w:rsidRPr="00A95937" w:rsidRDefault="00E52AA8" w:rsidP="00E52AA8">
                            <w:pPr>
                              <w:jc w:val="center"/>
                              <w:rPr>
                                <w:rFonts w:ascii="Times New Roman" w:hAnsi="Times New Roman" w:cs="Times New Roman"/>
                                <w:color w:val="FFFFFF" w:themeColor="background1"/>
                                <w:sz w:val="48"/>
                                <w:szCs w:val="48"/>
                              </w:rPr>
                            </w:pPr>
                            <w:r w:rsidRPr="00A95937">
                              <w:rPr>
                                <w:rFonts w:ascii="Times New Roman" w:hAnsi="Times New Roman" w:cs="Times New Roman"/>
                                <w:color w:val="FFFFFF" w:themeColor="background1"/>
                                <w:sz w:val="48"/>
                                <w:szCs w:val="48"/>
                              </w:rPr>
                              <w:t>Application Pack</w:t>
                            </w:r>
                          </w:p>
                          <w:p w14:paraId="56D95F26" w14:textId="0E1FB6AF" w:rsidR="00E52AA8" w:rsidRPr="00A95937" w:rsidRDefault="00CE19C8" w:rsidP="00E52AA8">
                            <w:pPr>
                              <w:jc w:val="center"/>
                              <w:rPr>
                                <w:rFonts w:ascii="Times New Roman" w:hAnsi="Times New Roman" w:cs="Times New Roman"/>
                                <w:sz w:val="48"/>
                                <w:szCs w:val="48"/>
                              </w:rPr>
                            </w:pPr>
                            <w:r>
                              <w:rPr>
                                <w:rFonts w:ascii="Times New Roman" w:hAnsi="Times New Roman" w:cs="Times New Roman"/>
                                <w:color w:val="FFFFFF" w:themeColor="background1"/>
                                <w:sz w:val="48"/>
                                <w:szCs w:val="48"/>
                              </w:rPr>
                              <w:t xml:space="preserve">Assistant Head of </w:t>
                            </w:r>
                            <w:r w:rsidR="00941D65">
                              <w:rPr>
                                <w:rFonts w:ascii="Times New Roman" w:hAnsi="Times New Roman" w:cs="Times New Roman"/>
                                <w:color w:val="FFFFFF" w:themeColor="background1"/>
                                <w:sz w:val="48"/>
                                <w:szCs w:val="48"/>
                              </w:rPr>
                              <w:t>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37A18" id="_x0000_t202" coordsize="21600,21600" o:spt="202" path="m,l,21600r21600,l21600,xe">
                <v:stroke joinstyle="miter"/>
                <v:path gradientshapeok="t" o:connecttype="rect"/>
              </v:shapetype>
              <v:shape id="Text Box 2" o:spid="_x0000_s1026" type="#_x0000_t202" style="position:absolute;left:0;text-align:left;margin-left:201pt;margin-top:1.5pt;width:266.7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" fillcolor="#ffc000" strokecolor="#ffc000">
                <v:textbox>
                  <w:txbxContent>
                    <w:p w14:paraId="420F0FAE" w14:textId="77777777" w:rsidR="00E52AA8" w:rsidRPr="00A95937" w:rsidRDefault="00E52AA8" w:rsidP="00E52AA8">
                      <w:pPr>
                        <w:jc w:val="center"/>
                        <w:rPr>
                          <w:rFonts w:ascii="Times New Roman" w:hAnsi="Times New Roman" w:cs="Times New Roman"/>
                          <w:color w:val="FFFFFF" w:themeColor="background1"/>
                          <w:sz w:val="48"/>
                          <w:szCs w:val="48"/>
                        </w:rPr>
                      </w:pPr>
                      <w:r w:rsidRPr="00A95937">
                        <w:rPr>
                          <w:rFonts w:ascii="Times New Roman" w:hAnsi="Times New Roman" w:cs="Times New Roman"/>
                          <w:color w:val="FFFFFF" w:themeColor="background1"/>
                          <w:sz w:val="48"/>
                          <w:szCs w:val="48"/>
                        </w:rPr>
                        <w:t>Application Pack</w:t>
                      </w:r>
                    </w:p>
                    <w:p w14:paraId="56D95F26" w14:textId="0E1FB6AF" w:rsidR="00E52AA8" w:rsidRPr="00A95937" w:rsidRDefault="00CE19C8" w:rsidP="00E52AA8">
                      <w:pPr>
                        <w:jc w:val="center"/>
                        <w:rPr>
                          <w:rFonts w:ascii="Times New Roman" w:hAnsi="Times New Roman" w:cs="Times New Roman"/>
                          <w:sz w:val="48"/>
                          <w:szCs w:val="48"/>
                        </w:rPr>
                      </w:pPr>
                      <w:r>
                        <w:rPr>
                          <w:rFonts w:ascii="Times New Roman" w:hAnsi="Times New Roman" w:cs="Times New Roman"/>
                          <w:color w:val="FFFFFF" w:themeColor="background1"/>
                          <w:sz w:val="48"/>
                          <w:szCs w:val="48"/>
                        </w:rPr>
                        <w:t xml:space="preserve">Assistant Head of </w:t>
                      </w:r>
                      <w:r w:rsidR="00941D65">
                        <w:rPr>
                          <w:rFonts w:ascii="Times New Roman" w:hAnsi="Times New Roman" w:cs="Times New Roman"/>
                          <w:color w:val="FFFFFF" w:themeColor="background1"/>
                          <w:sz w:val="48"/>
                          <w:szCs w:val="48"/>
                        </w:rPr>
                        <w:t>English</w:t>
                      </w:r>
                    </w:p>
                  </w:txbxContent>
                </v:textbox>
                <w10:wrap type="square" anchorx="margin"/>
              </v:shape>
            </w:pict>
          </mc:Fallback>
        </mc:AlternateContent>
      </w:r>
      <w:r w:rsidR="00B42AAC">
        <w:rPr>
          <w:noProof/>
          <w:lang w:eastAsia="en-GB"/>
        </w:rPr>
        <w:drawing>
          <wp:inline distT="0" distB="0" distL="0" distR="0" wp14:anchorId="220FED1B" wp14:editId="5807E133">
            <wp:extent cx="2428875" cy="1170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583" cy="1217344"/>
                    </a:xfrm>
                    <a:prstGeom prst="rect">
                      <a:avLst/>
                    </a:prstGeom>
                  </pic:spPr>
                </pic:pic>
              </a:graphicData>
            </a:graphic>
          </wp:inline>
        </w:drawing>
      </w:r>
      <w:r w:rsidR="00B42AAC">
        <w:rPr>
          <w:noProof/>
          <w:lang w:eastAsia="en-GB"/>
        </w:rPr>
        <w:drawing>
          <wp:inline distT="0" distB="0" distL="0" distR="0" wp14:anchorId="41574ACD" wp14:editId="4CDD7C2E">
            <wp:extent cx="6207108" cy="2105025"/>
            <wp:effectExtent l="0" t="0" r="3810" b="0"/>
            <wp:docPr id="6" name="Picture 2">
              <a:extLst xmlns:a="http://schemas.openxmlformats.org/drawingml/2006/main">
                <a:ext uri="{FF2B5EF4-FFF2-40B4-BE49-F238E27FC236}">
                  <a16:creationId xmlns:a16="http://schemas.microsoft.com/office/drawing/2014/main" id="{8E0FB1D8-8D63-4BA9-A134-4305B966B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0FB1D8-8D63-4BA9-A134-4305B966B36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13117" cy="2107063"/>
                    </a:xfrm>
                    <a:prstGeom prst="rect">
                      <a:avLst/>
                    </a:prstGeom>
                  </pic:spPr>
                </pic:pic>
              </a:graphicData>
            </a:graphic>
          </wp:inline>
        </w:drawing>
      </w:r>
    </w:p>
    <w:p w14:paraId="5E13BA8E" w14:textId="77777777" w:rsidR="00B42AAC" w:rsidRDefault="00B42AAC" w:rsidP="00A95937">
      <w:pPr>
        <w:ind w:left="-426"/>
      </w:pPr>
      <w:r w:rsidRPr="00B42AAC">
        <w:rPr>
          <w:noProof/>
          <w:lang w:eastAsia="en-GB"/>
        </w:rPr>
        <w:drawing>
          <wp:inline distT="0" distB="0" distL="0" distR="0" wp14:anchorId="67F1C527" wp14:editId="41255E35">
            <wp:extent cx="6206490" cy="1789196"/>
            <wp:effectExtent l="0" t="0" r="3810" b="1905"/>
            <wp:docPr id="8" name="Picture 7">
              <a:extLst xmlns:a="http://schemas.openxmlformats.org/drawingml/2006/main">
                <a:ext uri="{FF2B5EF4-FFF2-40B4-BE49-F238E27FC236}">
                  <a16:creationId xmlns:a16="http://schemas.microsoft.com/office/drawing/2014/main" id="{FE1E96BD-C295-4282-8436-D804BB90D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E1E96BD-C295-4282-8436-D804BB90D0E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40" t="33321" b="23544"/>
                    <a:stretch/>
                  </pic:blipFill>
                  <pic:spPr bwMode="auto">
                    <a:xfrm>
                      <a:off x="0" y="0"/>
                      <a:ext cx="6231867" cy="1796512"/>
                    </a:xfrm>
                    <a:prstGeom prst="rect">
                      <a:avLst/>
                    </a:prstGeom>
                    <a:ln>
                      <a:noFill/>
                    </a:ln>
                    <a:extLst>
                      <a:ext uri="{53640926-AAD7-44D8-BBD7-CCE9431645EC}">
                        <a14:shadowObscured xmlns:a14="http://schemas.microsoft.com/office/drawing/2010/main"/>
                      </a:ext>
                    </a:extLst>
                  </pic:spPr>
                </pic:pic>
              </a:graphicData>
            </a:graphic>
          </wp:inline>
        </w:drawing>
      </w:r>
    </w:p>
    <w:p w14:paraId="35E8B3A7" w14:textId="77777777" w:rsidR="00B42AAC" w:rsidRDefault="00B42AAC" w:rsidP="00A95937">
      <w:pPr>
        <w:ind w:left="-426"/>
      </w:pPr>
      <w:r w:rsidRPr="00B42AAC">
        <w:rPr>
          <w:noProof/>
          <w:lang w:eastAsia="en-GB"/>
        </w:rPr>
        <w:drawing>
          <wp:inline distT="0" distB="0" distL="0" distR="0" wp14:anchorId="519BE674" wp14:editId="64E4C9C1">
            <wp:extent cx="6191250" cy="2142861"/>
            <wp:effectExtent l="0" t="0" r="0" b="0"/>
            <wp:docPr id="7" name="Picture 2">
              <a:extLst xmlns:a="http://schemas.openxmlformats.org/drawingml/2006/main">
                <a:ext uri="{FF2B5EF4-FFF2-40B4-BE49-F238E27FC236}">
                  <a16:creationId xmlns:a16="http://schemas.microsoft.com/office/drawing/2014/main" id="{17BC6112-E188-4539-95E2-66B9113AC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7BC6112-E188-4539-95E2-66B9113AC1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24901" cy="2154508"/>
                    </a:xfrm>
                    <a:prstGeom prst="rect">
                      <a:avLst/>
                    </a:prstGeom>
                  </pic:spPr>
                </pic:pic>
              </a:graphicData>
            </a:graphic>
          </wp:inline>
        </w:drawing>
      </w:r>
    </w:p>
    <w:p w14:paraId="3B40CDE2" w14:textId="77777777" w:rsidR="00D81B5E" w:rsidRDefault="00A95937" w:rsidP="00D81B5E">
      <w:pPr>
        <w:spacing w:after="0"/>
        <w:ind w:left="-426"/>
        <w:jc w:val="center"/>
        <w:rPr>
          <w:rFonts w:ascii="Times New Roman" w:hAnsi="Times New Roman" w:cs="Times New Roman"/>
          <w:b/>
          <w:bCs/>
          <w:color w:val="767171" w:themeColor="background2" w:themeShade="80"/>
          <w:sz w:val="28"/>
          <w:szCs w:val="28"/>
        </w:rPr>
      </w:pPr>
      <w:r w:rsidRPr="00A95937">
        <w:rPr>
          <w:rFonts w:ascii="Times New Roman" w:hAnsi="Times New Roman" w:cs="Times New Roman"/>
          <w:color w:val="767171" w:themeColor="background2" w:themeShade="80"/>
          <w:sz w:val="28"/>
          <w:szCs w:val="28"/>
        </w:rPr>
        <w:t>Where every member of our extended family realise</w:t>
      </w:r>
      <w:r w:rsidR="00BB5877">
        <w:rPr>
          <w:rFonts w:ascii="Times New Roman" w:hAnsi="Times New Roman" w:cs="Times New Roman"/>
          <w:color w:val="767171" w:themeColor="background2" w:themeShade="80"/>
          <w:sz w:val="28"/>
          <w:szCs w:val="28"/>
        </w:rPr>
        <w:t>s</w:t>
      </w:r>
      <w:r w:rsidRPr="00A95937">
        <w:rPr>
          <w:rFonts w:ascii="Times New Roman" w:hAnsi="Times New Roman" w:cs="Times New Roman"/>
          <w:color w:val="767171" w:themeColor="background2" w:themeShade="80"/>
          <w:sz w:val="28"/>
          <w:szCs w:val="28"/>
        </w:rPr>
        <w:t xml:space="preserve"> their God-given potential, inspired by </w:t>
      </w:r>
      <w:r w:rsidRPr="00A95937">
        <w:rPr>
          <w:rFonts w:ascii="Times New Roman" w:hAnsi="Times New Roman" w:cs="Times New Roman"/>
          <w:b/>
          <w:bCs/>
          <w:color w:val="767171" w:themeColor="background2" w:themeShade="80"/>
          <w:sz w:val="28"/>
          <w:szCs w:val="28"/>
        </w:rPr>
        <w:t>John 10:10. Jesus said ‘I have come so you may have life in all its fullness’.</w:t>
      </w:r>
      <w:bookmarkEnd w:id="0"/>
    </w:p>
    <w:p w14:paraId="40272421" w14:textId="77777777" w:rsidR="00E93683" w:rsidRDefault="00D81B5E" w:rsidP="00D81B5E">
      <w:pPr>
        <w:spacing w:after="0"/>
        <w:ind w:left="-426"/>
        <w:rPr>
          <w:noProof/>
          <w:lang w:eastAsia="en-GB"/>
        </w:rPr>
      </w:pPr>
      <w:r>
        <w:rPr>
          <w:noProof/>
          <w:lang w:eastAsia="en-GB"/>
        </w:rPr>
        <w:drawing>
          <wp:anchor distT="0" distB="0" distL="114300" distR="114300" simplePos="0" relativeHeight="251665408" behindDoc="1" locked="0" layoutInCell="1" allowOverlap="1" wp14:anchorId="381CD43F" wp14:editId="45073447">
            <wp:simplePos x="0" y="0"/>
            <wp:positionH relativeFrom="column">
              <wp:posOffset>3495675</wp:posOffset>
            </wp:positionH>
            <wp:positionV relativeFrom="page">
              <wp:posOffset>9260840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06D54E5" wp14:editId="3D5EAB82">
            <wp:extent cx="514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r w:rsidRPr="00D81B5E">
        <w:rPr>
          <w:noProof/>
          <w:lang w:eastAsia="en-GB"/>
        </w:rPr>
        <w:t xml:space="preserve"> </w:t>
      </w:r>
      <w:r w:rsidR="00FD7327">
        <w:rPr>
          <w:noProof/>
          <w:lang w:eastAsia="en-GB"/>
        </w:rPr>
        <w:drawing>
          <wp:inline distT="0" distB="0" distL="0" distR="0" wp14:anchorId="73E67DA7" wp14:editId="6C6F714B">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p>
    <w:p w14:paraId="38A1D557" w14:textId="77777777" w:rsidR="00D81B5E" w:rsidRDefault="00D81B5E" w:rsidP="00D81B5E">
      <w:pPr>
        <w:ind w:left="-426"/>
        <w:rPr>
          <w:rFonts w:ascii="Times New Roman" w:hAnsi="Times New Roman" w:cs="Times New Roman"/>
          <w:b/>
          <w:bCs/>
          <w:color w:val="767171" w:themeColor="background2" w:themeShade="80"/>
          <w:sz w:val="28"/>
          <w:szCs w:val="28"/>
        </w:rPr>
      </w:pPr>
      <w:r w:rsidRPr="00231E29">
        <w:rPr>
          <w:color w:val="002060"/>
        </w:rPr>
        <w:t>2014</w:t>
      </w:r>
      <w:r>
        <w:rPr>
          <w:color w:val="002060"/>
        </w:rPr>
        <w:t xml:space="preserve">         </w:t>
      </w:r>
      <w:r w:rsidRPr="00231E29">
        <w:rPr>
          <w:color w:val="002060"/>
        </w:rPr>
        <w:t>201</w:t>
      </w:r>
      <w:r>
        <w:rPr>
          <w:color w:val="002060"/>
        </w:rPr>
        <w:t xml:space="preserve">8             </w:t>
      </w:r>
    </w:p>
    <w:p w14:paraId="33822BCB" w14:textId="77777777" w:rsidR="00D81B5E" w:rsidRDefault="00D81B5E" w:rsidP="00E93683">
      <w:pPr>
        <w:ind w:left="-426"/>
        <w:jc w:val="center"/>
        <w:rPr>
          <w:rFonts w:ascii="Times New Roman" w:hAnsi="Times New Roman" w:cs="Times New Roman"/>
          <w:b/>
          <w:bCs/>
          <w:color w:val="767171" w:themeColor="background2" w:themeShade="80"/>
          <w:sz w:val="28"/>
          <w:szCs w:val="28"/>
        </w:rPr>
      </w:pPr>
    </w:p>
    <w:p w14:paraId="23D6E5A3" w14:textId="77777777" w:rsidR="00E93683" w:rsidRPr="00E93683" w:rsidRDefault="00D81B5E" w:rsidP="00E93683">
      <w:pPr>
        <w:ind w:left="-426"/>
        <w:jc w:val="center"/>
        <w:rPr>
          <w:rFonts w:ascii="Times New Roman" w:hAnsi="Times New Roman" w:cs="Times New Roman"/>
          <w:b/>
          <w:bCs/>
          <w:color w:val="767171" w:themeColor="background2" w:themeShade="80"/>
          <w:sz w:val="28"/>
          <w:szCs w:val="28"/>
        </w:rPr>
      </w:pPr>
      <w:r>
        <w:rPr>
          <w:rFonts w:ascii="Gill Sans MT" w:hAnsi="Gill Sans MT"/>
          <w:noProof/>
          <w:lang w:eastAsia="en-GB"/>
        </w:rPr>
        <mc:AlternateContent>
          <mc:Choice Requires="wps">
            <w:drawing>
              <wp:anchor distT="0" distB="0" distL="114300" distR="114300" simplePos="0" relativeHeight="251662336" behindDoc="0" locked="0" layoutInCell="1" allowOverlap="1" wp14:anchorId="0A5A2D61" wp14:editId="408BA1B4">
                <wp:simplePos x="0" y="0"/>
                <wp:positionH relativeFrom="column">
                  <wp:posOffset>3381375</wp:posOffset>
                </wp:positionH>
                <wp:positionV relativeFrom="paragraph">
                  <wp:posOffset>255905</wp:posOffset>
                </wp:positionV>
                <wp:extent cx="2857500" cy="314325"/>
                <wp:effectExtent l="10795" t="9525" r="825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solidFill>
                          <a:srgbClr val="FFFFFF"/>
                        </a:solidFill>
                        <a:ln w="9525">
                          <a:solidFill>
                            <a:srgbClr val="000000"/>
                          </a:solidFill>
                          <a:miter lim="800000"/>
                          <a:headEnd/>
                          <a:tailEnd/>
                        </a:ln>
                      </wps:spPr>
                      <wps:txbx>
                        <w:txbxContent>
                          <w:p w14:paraId="41D09965"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2D61" id="Text Box 18" o:spid="_x0000_s1027" type="#_x0000_t202" style="position:absolute;left:0;text-align:left;margin-left:266.25pt;margin-top:20.15pt;width: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">
                <v:textbox>
                  <w:txbxContent>
                    <w:p w14:paraId="41D09965"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v:textbox>
              </v:shape>
            </w:pict>
          </mc:Fallback>
        </mc:AlternateContent>
      </w:r>
      <w:r w:rsidR="00E93683">
        <w:rPr>
          <w:noProof/>
          <w:lang w:eastAsia="en-GB"/>
        </w:rPr>
        <w:drawing>
          <wp:anchor distT="0" distB="0" distL="114300" distR="114300" simplePos="0" relativeHeight="251663360" behindDoc="1" locked="0" layoutInCell="1" allowOverlap="1" wp14:anchorId="47C74A76" wp14:editId="43806310">
            <wp:simplePos x="0" y="0"/>
            <wp:positionH relativeFrom="column">
              <wp:posOffset>3381375</wp:posOffset>
            </wp:positionH>
            <wp:positionV relativeFrom="page">
              <wp:posOffset>571500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683">
        <w:rPr>
          <w:noProof/>
          <w:lang w:eastAsia="en-GB"/>
        </w:rPr>
        <w:drawing>
          <wp:anchor distT="0" distB="0" distL="114300" distR="114300" simplePos="0" relativeHeight="251661312" behindDoc="1" locked="0" layoutInCell="1" allowOverlap="1" wp14:anchorId="2F65409E" wp14:editId="5A6CC523">
            <wp:simplePos x="0" y="0"/>
            <wp:positionH relativeFrom="column">
              <wp:posOffset>-600075</wp:posOffset>
            </wp:positionH>
            <wp:positionV relativeFrom="paragraph">
              <wp:posOffset>-590550</wp:posOffset>
            </wp:positionV>
            <wp:extent cx="2857500" cy="1441450"/>
            <wp:effectExtent l="0" t="0" r="0" b="6350"/>
            <wp:wrapNone/>
            <wp:docPr id="19" name="Picture 19" descr="Chelten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tenh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45E5B" w14:textId="77777777" w:rsidR="00E93683" w:rsidRDefault="00E93683" w:rsidP="00E93683">
      <w:pPr>
        <w:rPr>
          <w:rFonts w:ascii="Gill Sans MT" w:hAnsi="Gill Sans MT"/>
        </w:rPr>
      </w:pPr>
    </w:p>
    <w:p w14:paraId="22148F1E" w14:textId="77777777" w:rsidR="00D81B5E" w:rsidRDefault="00D81B5E" w:rsidP="00E93683">
      <w:pPr>
        <w:rPr>
          <w:rFonts w:ascii="Gill Sans MT" w:hAnsi="Gill Sans MT"/>
        </w:rPr>
      </w:pPr>
    </w:p>
    <w:p w14:paraId="09C3455F" w14:textId="77777777" w:rsidR="00D81B5E" w:rsidRPr="00031269" w:rsidRDefault="00D81B5E" w:rsidP="00D81B5E">
      <w:pPr>
        <w:spacing w:after="0"/>
        <w:rPr>
          <w:rFonts w:ascii="Calibri" w:eastAsia="Calibri" w:hAnsi="Calibri"/>
        </w:rPr>
      </w:pPr>
      <w:r w:rsidRPr="00031269">
        <w:rPr>
          <w:rFonts w:ascii="Calibri" w:eastAsia="Calibri" w:hAnsi="Calibri"/>
          <w:b/>
          <w:sz w:val="28"/>
          <w:szCs w:val="28"/>
        </w:rPr>
        <w:t>All Saints’ Academy</w:t>
      </w:r>
      <w:r w:rsidRPr="00031269">
        <w:rPr>
          <w:rFonts w:ascii="Calibri" w:eastAsia="Calibri" w:hAnsi="Calibri"/>
          <w:sz w:val="28"/>
          <w:szCs w:val="28"/>
        </w:rPr>
        <w:t>,</w:t>
      </w:r>
      <w:r w:rsidRPr="00031269">
        <w:rPr>
          <w:rFonts w:ascii="Calibri" w:eastAsia="Calibri" w:hAnsi="Calibri"/>
        </w:rPr>
        <w:t xml:space="preserve"> Cheltenham, Gloucestershire.</w:t>
      </w:r>
    </w:p>
    <w:p w14:paraId="23490E54" w14:textId="77777777" w:rsidR="00D81B5E" w:rsidRPr="00031269" w:rsidRDefault="00D81B5E" w:rsidP="00D81B5E">
      <w:pPr>
        <w:spacing w:after="0"/>
        <w:rPr>
          <w:rFonts w:ascii="Calibri" w:eastAsia="Calibri" w:hAnsi="Calibri"/>
        </w:rPr>
      </w:pPr>
      <w:r w:rsidRPr="00031269">
        <w:rPr>
          <w:rFonts w:ascii="Calibri" w:eastAsia="Calibri" w:hAnsi="Calibri"/>
        </w:rPr>
        <w:t>Principal: Mr Dermot McNiffe</w:t>
      </w:r>
    </w:p>
    <w:p w14:paraId="44B76490" w14:textId="77777777" w:rsidR="00D81B5E" w:rsidRPr="00031269" w:rsidRDefault="00D81B5E" w:rsidP="00D81B5E">
      <w:pPr>
        <w:spacing w:after="0"/>
        <w:rPr>
          <w:rFonts w:ascii="Calibri" w:eastAsia="Calibri" w:hAnsi="Calibri"/>
        </w:rPr>
      </w:pPr>
    </w:p>
    <w:p w14:paraId="4A99BD0E" w14:textId="34083CD0" w:rsidR="00D81B5E" w:rsidRPr="00031269" w:rsidRDefault="00CE19C8" w:rsidP="00D81B5E">
      <w:pPr>
        <w:spacing w:after="0"/>
        <w:rPr>
          <w:rFonts w:ascii="Calibri" w:eastAsia="Calibri" w:hAnsi="Calibri"/>
          <w:b/>
          <w:sz w:val="28"/>
          <w:szCs w:val="28"/>
        </w:rPr>
      </w:pPr>
      <w:r>
        <w:rPr>
          <w:rFonts w:ascii="Calibri" w:eastAsia="Calibri" w:hAnsi="Calibri"/>
          <w:b/>
          <w:sz w:val="28"/>
          <w:szCs w:val="28"/>
        </w:rPr>
        <w:t xml:space="preserve">Assistant Head of </w:t>
      </w:r>
      <w:r w:rsidR="00941D65">
        <w:rPr>
          <w:rFonts w:ascii="Calibri" w:eastAsia="Calibri" w:hAnsi="Calibri"/>
          <w:b/>
          <w:sz w:val="28"/>
          <w:szCs w:val="28"/>
        </w:rPr>
        <w:t>English</w:t>
      </w:r>
    </w:p>
    <w:p w14:paraId="06F6ACA3" w14:textId="61B7A72D" w:rsidR="00D81B5E" w:rsidRPr="00031269" w:rsidRDefault="00D81B5E" w:rsidP="00D81B5E">
      <w:pPr>
        <w:spacing w:after="0"/>
        <w:rPr>
          <w:rFonts w:ascii="Calibri" w:eastAsia="Calibri" w:hAnsi="Calibri"/>
          <w:sz w:val="28"/>
          <w:szCs w:val="28"/>
        </w:rPr>
      </w:pPr>
      <w:r>
        <w:rPr>
          <w:rFonts w:ascii="Calibri" w:eastAsia="Calibri" w:hAnsi="Calibri"/>
          <w:sz w:val="28"/>
          <w:szCs w:val="28"/>
        </w:rPr>
        <w:t xml:space="preserve">Start date: </w:t>
      </w:r>
      <w:r w:rsidR="00941D65">
        <w:rPr>
          <w:rFonts w:ascii="Calibri" w:eastAsia="Calibri" w:hAnsi="Calibri"/>
          <w:sz w:val="28"/>
          <w:szCs w:val="28"/>
        </w:rPr>
        <w:t>1</w:t>
      </w:r>
      <w:r w:rsidR="00941D65" w:rsidRPr="00941D65">
        <w:rPr>
          <w:rFonts w:ascii="Calibri" w:eastAsia="Calibri" w:hAnsi="Calibri"/>
          <w:sz w:val="28"/>
          <w:szCs w:val="28"/>
          <w:vertAlign w:val="superscript"/>
        </w:rPr>
        <w:t>st</w:t>
      </w:r>
      <w:r w:rsidR="00941D65">
        <w:rPr>
          <w:rFonts w:ascii="Calibri" w:eastAsia="Calibri" w:hAnsi="Calibri"/>
          <w:sz w:val="28"/>
          <w:szCs w:val="28"/>
        </w:rPr>
        <w:t xml:space="preserve"> September 2023 or 1</w:t>
      </w:r>
      <w:r w:rsidR="00941D65" w:rsidRPr="00941D65">
        <w:rPr>
          <w:rFonts w:ascii="Calibri" w:eastAsia="Calibri" w:hAnsi="Calibri"/>
          <w:sz w:val="28"/>
          <w:szCs w:val="28"/>
          <w:vertAlign w:val="superscript"/>
        </w:rPr>
        <w:t>st</w:t>
      </w:r>
      <w:r w:rsidR="00941D65">
        <w:rPr>
          <w:rFonts w:ascii="Calibri" w:eastAsia="Calibri" w:hAnsi="Calibri"/>
          <w:sz w:val="28"/>
          <w:szCs w:val="28"/>
        </w:rPr>
        <w:t xml:space="preserve"> January 2024</w:t>
      </w:r>
    </w:p>
    <w:p w14:paraId="4049A7EE" w14:textId="0A97A5E9" w:rsidR="00D81B5E" w:rsidRPr="00031269" w:rsidRDefault="00D81B5E" w:rsidP="00D81B5E">
      <w:pPr>
        <w:spacing w:after="0"/>
        <w:rPr>
          <w:rFonts w:ascii="Calibri" w:eastAsia="Calibri" w:hAnsi="Calibri"/>
          <w:sz w:val="28"/>
          <w:szCs w:val="28"/>
        </w:rPr>
      </w:pPr>
      <w:r>
        <w:rPr>
          <w:rFonts w:ascii="Calibri" w:eastAsia="Calibri" w:hAnsi="Calibri"/>
          <w:sz w:val="28"/>
          <w:szCs w:val="28"/>
        </w:rPr>
        <w:t xml:space="preserve">Salary: </w:t>
      </w:r>
      <w:r w:rsidR="00E865C1">
        <w:rPr>
          <w:rFonts w:ascii="Calibri" w:eastAsia="Calibri" w:hAnsi="Calibri"/>
          <w:sz w:val="28"/>
          <w:szCs w:val="28"/>
        </w:rPr>
        <w:t>Academy Main or</w:t>
      </w:r>
      <w:r w:rsidR="001242D0">
        <w:rPr>
          <w:rFonts w:ascii="Calibri" w:eastAsia="Calibri" w:hAnsi="Calibri"/>
          <w:sz w:val="28"/>
          <w:szCs w:val="28"/>
        </w:rPr>
        <w:t xml:space="preserve"> Upper </w:t>
      </w:r>
      <w:r w:rsidR="00E865C1">
        <w:rPr>
          <w:rFonts w:ascii="Calibri" w:eastAsia="Calibri" w:hAnsi="Calibri"/>
          <w:sz w:val="28"/>
          <w:szCs w:val="28"/>
        </w:rPr>
        <w:t xml:space="preserve">Pay </w:t>
      </w:r>
      <w:r w:rsidR="001242D0">
        <w:rPr>
          <w:rFonts w:ascii="Calibri" w:eastAsia="Calibri" w:hAnsi="Calibri"/>
          <w:sz w:val="28"/>
          <w:szCs w:val="28"/>
        </w:rPr>
        <w:t>Scale</w:t>
      </w:r>
      <w:r w:rsidR="00E865C1">
        <w:rPr>
          <w:rFonts w:ascii="Calibri" w:eastAsia="Calibri" w:hAnsi="Calibri"/>
          <w:sz w:val="28"/>
          <w:szCs w:val="28"/>
        </w:rPr>
        <w:t xml:space="preserve"> </w:t>
      </w:r>
      <w:r w:rsidR="001242D0">
        <w:rPr>
          <w:rFonts w:ascii="Calibri" w:eastAsia="Calibri" w:hAnsi="Calibri"/>
          <w:sz w:val="28"/>
          <w:szCs w:val="28"/>
        </w:rPr>
        <w:t>(£2</w:t>
      </w:r>
      <w:r w:rsidR="006C40E7">
        <w:rPr>
          <w:rFonts w:ascii="Calibri" w:eastAsia="Calibri" w:hAnsi="Calibri"/>
          <w:sz w:val="28"/>
          <w:szCs w:val="28"/>
        </w:rPr>
        <w:t>8,000</w:t>
      </w:r>
      <w:r w:rsidR="001242D0">
        <w:rPr>
          <w:rFonts w:ascii="Calibri" w:eastAsia="Calibri" w:hAnsi="Calibri"/>
          <w:sz w:val="28"/>
          <w:szCs w:val="28"/>
        </w:rPr>
        <w:t xml:space="preserve"> - £</w:t>
      </w:r>
      <w:r w:rsidR="006C40E7">
        <w:rPr>
          <w:rFonts w:ascii="Calibri" w:eastAsia="Calibri" w:hAnsi="Calibri"/>
          <w:sz w:val="28"/>
          <w:szCs w:val="28"/>
        </w:rPr>
        <w:t>43,685</w:t>
      </w:r>
      <w:r>
        <w:rPr>
          <w:rFonts w:ascii="Calibri" w:eastAsia="Calibri" w:hAnsi="Calibri"/>
          <w:sz w:val="28"/>
          <w:szCs w:val="28"/>
        </w:rPr>
        <w:t xml:space="preserve"> per annum)</w:t>
      </w:r>
      <w:r w:rsidR="001242D0">
        <w:rPr>
          <w:rFonts w:ascii="Calibri" w:eastAsia="Calibri" w:hAnsi="Calibri"/>
          <w:sz w:val="28"/>
          <w:szCs w:val="28"/>
        </w:rPr>
        <w:t xml:space="preserve"> plus TLR 2a £</w:t>
      </w:r>
      <w:r w:rsidR="006C40E7">
        <w:rPr>
          <w:rFonts w:ascii="Calibri" w:eastAsia="Calibri" w:hAnsi="Calibri"/>
          <w:sz w:val="28"/>
          <w:szCs w:val="28"/>
        </w:rPr>
        <w:t>3,017</w:t>
      </w:r>
      <w:r w:rsidR="001242D0">
        <w:rPr>
          <w:rFonts w:ascii="Calibri" w:eastAsia="Calibri" w:hAnsi="Calibri"/>
          <w:sz w:val="28"/>
          <w:szCs w:val="28"/>
        </w:rPr>
        <w:t xml:space="preserve"> per annum</w:t>
      </w:r>
    </w:p>
    <w:p w14:paraId="64BC3092" w14:textId="77777777" w:rsidR="00D81B5E" w:rsidRDefault="00D81B5E" w:rsidP="00D81B5E">
      <w:pPr>
        <w:spacing w:after="0"/>
        <w:rPr>
          <w:rFonts w:ascii="Calibri" w:eastAsia="Calibri" w:hAnsi="Calibri"/>
          <w:sz w:val="28"/>
          <w:szCs w:val="28"/>
        </w:rPr>
      </w:pPr>
      <w:r>
        <w:rPr>
          <w:rFonts w:ascii="Calibri" w:eastAsia="Calibri" w:hAnsi="Calibri"/>
          <w:sz w:val="28"/>
          <w:szCs w:val="28"/>
        </w:rPr>
        <w:t>Hours of work:  Full Time</w:t>
      </w:r>
    </w:p>
    <w:p w14:paraId="22A04C73" w14:textId="77777777" w:rsidR="00D81B5E" w:rsidRPr="00031269" w:rsidRDefault="00D81B5E" w:rsidP="00D81B5E">
      <w:pPr>
        <w:spacing w:after="0"/>
        <w:rPr>
          <w:rFonts w:ascii="Calibri" w:eastAsia="Calibri" w:hAnsi="Calibri"/>
          <w:sz w:val="28"/>
          <w:szCs w:val="28"/>
        </w:rPr>
      </w:pPr>
      <w:r>
        <w:rPr>
          <w:rFonts w:ascii="Calibri" w:eastAsia="Calibri" w:hAnsi="Calibri"/>
          <w:sz w:val="28"/>
          <w:szCs w:val="28"/>
        </w:rPr>
        <w:t>Contract: Permanent</w:t>
      </w:r>
    </w:p>
    <w:p w14:paraId="7AA19178" w14:textId="56B56988" w:rsidR="00D81B5E" w:rsidRDefault="00D81B5E" w:rsidP="00D81B5E">
      <w:pPr>
        <w:spacing w:after="0"/>
        <w:rPr>
          <w:rFonts w:ascii="Calibri" w:eastAsia="Calibri" w:hAnsi="Calibri"/>
          <w:sz w:val="28"/>
          <w:szCs w:val="28"/>
        </w:rPr>
      </w:pPr>
      <w:r w:rsidRPr="00031269">
        <w:rPr>
          <w:rFonts w:ascii="Calibri" w:eastAsia="Calibri" w:hAnsi="Calibri"/>
          <w:sz w:val="28"/>
          <w:szCs w:val="28"/>
        </w:rPr>
        <w:t xml:space="preserve">Closing date: </w:t>
      </w:r>
      <w:r w:rsidR="00941D65">
        <w:rPr>
          <w:rFonts w:ascii="Calibri" w:eastAsia="Calibri" w:hAnsi="Calibri"/>
          <w:sz w:val="28"/>
          <w:szCs w:val="28"/>
        </w:rPr>
        <w:t>9am Tuesday 20</w:t>
      </w:r>
      <w:r w:rsidR="00941D65" w:rsidRPr="00941D65">
        <w:rPr>
          <w:rFonts w:ascii="Calibri" w:eastAsia="Calibri" w:hAnsi="Calibri"/>
          <w:sz w:val="28"/>
          <w:szCs w:val="28"/>
          <w:vertAlign w:val="superscript"/>
        </w:rPr>
        <w:t>th</w:t>
      </w:r>
      <w:r w:rsidR="00941D65">
        <w:rPr>
          <w:rFonts w:ascii="Calibri" w:eastAsia="Calibri" w:hAnsi="Calibri"/>
          <w:sz w:val="28"/>
          <w:szCs w:val="28"/>
        </w:rPr>
        <w:t xml:space="preserve"> June 2023</w:t>
      </w:r>
    </w:p>
    <w:p w14:paraId="2356A38E" w14:textId="77777777" w:rsidR="000347E7" w:rsidRDefault="000347E7" w:rsidP="00D81B5E">
      <w:pPr>
        <w:spacing w:after="0"/>
        <w:rPr>
          <w:rFonts w:ascii="Calibri" w:eastAsia="Calibri" w:hAnsi="Calibri"/>
          <w:sz w:val="28"/>
          <w:szCs w:val="28"/>
        </w:rPr>
      </w:pPr>
    </w:p>
    <w:p w14:paraId="4DCD34E9" w14:textId="0E69A93C" w:rsidR="000347E7" w:rsidRPr="00466C19" w:rsidRDefault="000347E7" w:rsidP="000347E7">
      <w:pPr>
        <w:jc w:val="both"/>
        <w:rPr>
          <w:rFonts w:ascii="Calibri" w:hAnsi="Calibri"/>
        </w:rPr>
      </w:pPr>
      <w:r w:rsidRPr="00466C19">
        <w:rPr>
          <w:rFonts w:ascii="Calibri" w:hAnsi="Calibri"/>
        </w:rPr>
        <w:t>We wish to appoint an outstanding A</w:t>
      </w:r>
      <w:r w:rsidR="00536C23" w:rsidRPr="00466C19">
        <w:rPr>
          <w:rFonts w:ascii="Calibri" w:hAnsi="Calibri"/>
        </w:rPr>
        <w:t>ssistant Head of Department</w:t>
      </w:r>
      <w:r w:rsidRPr="00466C19">
        <w:rPr>
          <w:rFonts w:ascii="Calibri" w:hAnsi="Calibri"/>
        </w:rPr>
        <w:t xml:space="preserve"> to work within our </w:t>
      </w:r>
      <w:r w:rsidR="00941D65">
        <w:rPr>
          <w:rFonts w:ascii="Calibri" w:hAnsi="Calibri"/>
        </w:rPr>
        <w:t>English</w:t>
      </w:r>
      <w:r w:rsidR="001B67AB" w:rsidRPr="00466C19">
        <w:rPr>
          <w:rFonts w:ascii="Calibri" w:hAnsi="Calibri"/>
        </w:rPr>
        <w:t xml:space="preserve"> Faculty to ensure the achievement of excellent</w:t>
      </w:r>
      <w:r w:rsidRPr="00466C19">
        <w:rPr>
          <w:rFonts w:ascii="Calibri" w:hAnsi="Calibri"/>
        </w:rPr>
        <w:t xml:space="preserve"> outcomes </w:t>
      </w:r>
      <w:r w:rsidR="00EE224C" w:rsidRPr="00466C19">
        <w:rPr>
          <w:rFonts w:ascii="Calibri" w:hAnsi="Calibri"/>
        </w:rPr>
        <w:t>for</w:t>
      </w:r>
      <w:r w:rsidRPr="00466C19">
        <w:rPr>
          <w:rFonts w:ascii="Calibri" w:hAnsi="Calibri"/>
        </w:rPr>
        <w:t xml:space="preserve"> our students</w:t>
      </w:r>
      <w:r w:rsidR="00536C23" w:rsidRPr="00466C19">
        <w:rPr>
          <w:rFonts w:ascii="Calibri" w:hAnsi="Calibri"/>
        </w:rPr>
        <w:t xml:space="preserve"> in </w:t>
      </w:r>
      <w:r w:rsidR="00941D65">
        <w:rPr>
          <w:rFonts w:ascii="Calibri" w:hAnsi="Calibri"/>
        </w:rPr>
        <w:t>English</w:t>
      </w:r>
      <w:r w:rsidR="00536C23" w:rsidRPr="00466C19">
        <w:rPr>
          <w:rFonts w:ascii="Calibri" w:hAnsi="Calibri"/>
        </w:rPr>
        <w:t>.</w:t>
      </w:r>
    </w:p>
    <w:p w14:paraId="54739C92" w14:textId="30166009" w:rsidR="000347E7" w:rsidRPr="000347E7" w:rsidRDefault="000347E7" w:rsidP="000347E7">
      <w:pPr>
        <w:pStyle w:val="Default"/>
        <w:jc w:val="both"/>
        <w:rPr>
          <w:rFonts w:ascii="Calibri" w:hAnsi="Calibri"/>
          <w:sz w:val="22"/>
          <w:szCs w:val="22"/>
        </w:rPr>
      </w:pPr>
      <w:r w:rsidRPr="00466C19">
        <w:rPr>
          <w:rFonts w:ascii="Calibri" w:hAnsi="Calibri"/>
          <w:sz w:val="22"/>
          <w:szCs w:val="22"/>
        </w:rPr>
        <w:t xml:space="preserve">The appointed candidate will work closely with the </w:t>
      </w:r>
      <w:r w:rsidR="004772EE" w:rsidRPr="00466C19">
        <w:rPr>
          <w:rFonts w:ascii="Calibri" w:hAnsi="Calibri"/>
          <w:sz w:val="22"/>
          <w:szCs w:val="22"/>
        </w:rPr>
        <w:t>Head of Faculty to ensure</w:t>
      </w:r>
      <w:r w:rsidR="00743161" w:rsidRPr="00466C19">
        <w:rPr>
          <w:rFonts w:ascii="Calibri" w:hAnsi="Calibri"/>
          <w:sz w:val="22"/>
          <w:szCs w:val="22"/>
        </w:rPr>
        <w:t xml:space="preserve"> that</w:t>
      </w:r>
      <w:r w:rsidR="004772EE" w:rsidRPr="00466C19">
        <w:rPr>
          <w:rFonts w:ascii="Calibri" w:hAnsi="Calibri"/>
          <w:sz w:val="22"/>
          <w:szCs w:val="22"/>
        </w:rPr>
        <w:t xml:space="preserve"> the academic delivery of </w:t>
      </w:r>
      <w:r w:rsidR="00941D65">
        <w:rPr>
          <w:rFonts w:ascii="Calibri" w:hAnsi="Calibri"/>
          <w:sz w:val="22"/>
          <w:szCs w:val="22"/>
        </w:rPr>
        <w:t>English lessons</w:t>
      </w:r>
      <w:r w:rsidR="004772EE" w:rsidRPr="00466C19">
        <w:rPr>
          <w:rFonts w:ascii="Calibri" w:hAnsi="Calibri"/>
          <w:sz w:val="22"/>
          <w:szCs w:val="22"/>
        </w:rPr>
        <w:t xml:space="preserve"> </w:t>
      </w:r>
      <w:proofErr w:type="gramStart"/>
      <w:r w:rsidR="00941D65">
        <w:rPr>
          <w:rFonts w:ascii="Calibri" w:hAnsi="Calibri"/>
          <w:sz w:val="22"/>
          <w:szCs w:val="22"/>
        </w:rPr>
        <w:t>are</w:t>
      </w:r>
      <w:proofErr w:type="gramEnd"/>
      <w:r w:rsidR="00743161" w:rsidRPr="00466C19">
        <w:rPr>
          <w:rFonts w:ascii="Calibri" w:hAnsi="Calibri"/>
          <w:sz w:val="22"/>
          <w:szCs w:val="22"/>
        </w:rPr>
        <w:t xml:space="preserve"> of a high standard ensuring a rich curriculum experience for our students to achieve excellent progress.</w:t>
      </w:r>
      <w:r w:rsidR="00743161">
        <w:rPr>
          <w:rFonts w:ascii="Calibri" w:hAnsi="Calibri"/>
          <w:sz w:val="22"/>
          <w:szCs w:val="22"/>
        </w:rPr>
        <w:t xml:space="preserve"> </w:t>
      </w:r>
    </w:p>
    <w:p w14:paraId="724A6347" w14:textId="77777777" w:rsidR="000347E7" w:rsidRPr="000347E7" w:rsidRDefault="000347E7" w:rsidP="00D81B5E">
      <w:pPr>
        <w:spacing w:after="0"/>
        <w:jc w:val="both"/>
        <w:rPr>
          <w:rFonts w:ascii="Calibri" w:hAnsi="Calibri"/>
        </w:rPr>
      </w:pPr>
    </w:p>
    <w:p w14:paraId="2ACF9D9F" w14:textId="77777777" w:rsidR="00D81B5E" w:rsidRPr="000347E7" w:rsidRDefault="00D81B5E" w:rsidP="00D81B5E">
      <w:pPr>
        <w:spacing w:after="0"/>
        <w:jc w:val="both"/>
        <w:rPr>
          <w:rFonts w:ascii="Calibri" w:hAnsi="Calibri"/>
        </w:rPr>
      </w:pPr>
      <w:r w:rsidRPr="000347E7">
        <w:rPr>
          <w:rFonts w:ascii="Calibri" w:hAnsi="Calibri"/>
        </w:rPr>
        <w:t xml:space="preserve">All Saints’ Academy is one of the best GCSE performing non-selective secondary schools in the Cheltenham and Tewkesbury area, and it has been for a number of years now. </w:t>
      </w:r>
    </w:p>
    <w:p w14:paraId="79DE95EE" w14:textId="77777777" w:rsidR="00D81B5E" w:rsidRPr="000347E7" w:rsidRDefault="00D81B5E" w:rsidP="00D81B5E">
      <w:pPr>
        <w:spacing w:after="0"/>
        <w:jc w:val="both"/>
        <w:rPr>
          <w:rFonts w:ascii="Calibri" w:hAnsi="Calibri"/>
        </w:rPr>
      </w:pPr>
    </w:p>
    <w:p w14:paraId="6B2ABC00" w14:textId="77777777" w:rsidR="00D81B5E" w:rsidRPr="000347E7" w:rsidRDefault="00D81B5E" w:rsidP="00D81B5E">
      <w:pPr>
        <w:spacing w:after="0"/>
        <w:jc w:val="both"/>
        <w:rPr>
          <w:rFonts w:ascii="Calibri" w:hAnsi="Calibri" w:cs="Arial"/>
          <w:lang w:eastAsia="en-GB"/>
        </w:rPr>
      </w:pPr>
      <w:r w:rsidRPr="000347E7">
        <w:rPr>
          <w:rFonts w:ascii="Calibri" w:hAnsi="Calibri" w:cs="Arial"/>
          <w:lang w:eastAsia="en-GB"/>
        </w:rPr>
        <w:t xml:space="preserve">Following another Good judgement, Ofsted reported: </w:t>
      </w:r>
    </w:p>
    <w:p w14:paraId="617B459B" w14:textId="77777777" w:rsidR="00D81B5E" w:rsidRPr="000347E7" w:rsidRDefault="00D81B5E" w:rsidP="00D81B5E">
      <w:pPr>
        <w:spacing w:after="0"/>
        <w:jc w:val="both"/>
        <w:rPr>
          <w:rFonts w:ascii="Calibri" w:hAnsi="Calibri" w:cs="Arial"/>
          <w:lang w:eastAsia="en-GB"/>
        </w:rPr>
      </w:pPr>
    </w:p>
    <w:p w14:paraId="512A4404" w14:textId="77777777" w:rsidR="00D81B5E" w:rsidRPr="000347E7" w:rsidRDefault="00D81B5E" w:rsidP="00D81B5E">
      <w:pPr>
        <w:spacing w:after="0"/>
        <w:jc w:val="both"/>
        <w:rPr>
          <w:rFonts w:ascii="Calibri" w:hAnsi="Calibri" w:cs="Arial"/>
          <w:lang w:eastAsia="en-GB"/>
        </w:rPr>
      </w:pPr>
      <w:r w:rsidRPr="000347E7">
        <w:rPr>
          <w:rFonts w:ascii="Calibri" w:hAnsi="Calibri" w:cs="Arial"/>
          <w:lang w:eastAsia="en-GB"/>
        </w:rPr>
        <w:t>•</w:t>
      </w:r>
      <w:r w:rsidRPr="000347E7">
        <w:rPr>
          <w:rFonts w:ascii="Calibri" w:hAnsi="Calibri" w:cs="Arial"/>
          <w:lang w:eastAsia="en-GB"/>
        </w:rPr>
        <w:tab/>
        <w:t>All Saints’ Academy is an inclusive school.</w:t>
      </w:r>
    </w:p>
    <w:p w14:paraId="5D803F31" w14:textId="77777777" w:rsidR="00D81B5E" w:rsidRPr="000347E7" w:rsidRDefault="00D81B5E" w:rsidP="00D81B5E">
      <w:pPr>
        <w:spacing w:after="0"/>
        <w:ind w:left="720" w:hanging="720"/>
        <w:jc w:val="both"/>
        <w:rPr>
          <w:rFonts w:ascii="Calibri" w:hAnsi="Calibri" w:cs="Arial"/>
          <w:lang w:eastAsia="en-GB"/>
        </w:rPr>
      </w:pPr>
      <w:r w:rsidRPr="000347E7">
        <w:rPr>
          <w:rFonts w:ascii="Calibri" w:hAnsi="Calibri" w:cs="Arial"/>
          <w:lang w:eastAsia="en-GB"/>
        </w:rPr>
        <w:t>•</w:t>
      </w:r>
      <w:r w:rsidRPr="000347E7">
        <w:rPr>
          <w:rFonts w:ascii="Calibri" w:hAnsi="Calibri" w:cs="Arial"/>
          <w:lang w:eastAsia="en-GB"/>
        </w:rPr>
        <w:tab/>
        <w:t>Leaders and directors have been successful in improving pupils’ life chances by ensuring that they have achieved well in recent years.</w:t>
      </w:r>
    </w:p>
    <w:p w14:paraId="1C0530AA" w14:textId="77777777" w:rsidR="00D81B5E" w:rsidRPr="000347E7" w:rsidRDefault="00D81B5E" w:rsidP="00D81B5E">
      <w:pPr>
        <w:spacing w:after="0"/>
        <w:ind w:left="720" w:hanging="720"/>
        <w:jc w:val="both"/>
        <w:rPr>
          <w:rFonts w:ascii="Calibri" w:hAnsi="Calibri" w:cs="Arial"/>
          <w:lang w:eastAsia="en-GB"/>
        </w:rPr>
      </w:pPr>
      <w:r w:rsidRPr="000347E7">
        <w:rPr>
          <w:rFonts w:ascii="Calibri" w:hAnsi="Calibri" w:cs="Arial"/>
          <w:lang w:eastAsia="en-GB"/>
        </w:rPr>
        <w:t>•</w:t>
      </w:r>
      <w:r w:rsidRPr="000347E7">
        <w:rPr>
          <w:rFonts w:ascii="Calibri" w:hAnsi="Calibri" w:cs="Arial"/>
          <w:lang w:eastAsia="en-GB"/>
        </w:rPr>
        <w:tab/>
        <w:t>Staff hold fast to the school’s values and ethos, which unite them in their drive to improve standards.</w:t>
      </w:r>
    </w:p>
    <w:p w14:paraId="0E28B8E3" w14:textId="77777777" w:rsidR="00D81B5E" w:rsidRPr="000347E7" w:rsidRDefault="00D81B5E" w:rsidP="00D81B5E">
      <w:pPr>
        <w:spacing w:after="0"/>
        <w:jc w:val="both"/>
        <w:rPr>
          <w:rFonts w:ascii="Calibri" w:hAnsi="Calibri" w:cs="Arial"/>
          <w:lang w:eastAsia="en-GB"/>
        </w:rPr>
      </w:pPr>
      <w:r w:rsidRPr="000347E7">
        <w:rPr>
          <w:rFonts w:ascii="Calibri" w:hAnsi="Calibri" w:cs="Arial"/>
          <w:lang w:eastAsia="en-GB"/>
        </w:rPr>
        <w:t>•</w:t>
      </w:r>
      <w:r w:rsidRPr="000347E7">
        <w:rPr>
          <w:rFonts w:ascii="Calibri" w:hAnsi="Calibri" w:cs="Arial"/>
          <w:lang w:eastAsia="en-GB"/>
        </w:rPr>
        <w:tab/>
        <w:t>There is a clear determination to support pupils and their families to overcome barriers.</w:t>
      </w:r>
    </w:p>
    <w:p w14:paraId="4B4988BF" w14:textId="77777777" w:rsidR="00D81B5E" w:rsidRPr="000347E7" w:rsidRDefault="00D81B5E" w:rsidP="00D81B5E">
      <w:pPr>
        <w:spacing w:after="0"/>
        <w:jc w:val="both"/>
        <w:rPr>
          <w:rFonts w:ascii="Calibri" w:hAnsi="Calibri" w:cs="Arial"/>
          <w:i/>
        </w:rPr>
      </w:pPr>
      <w:r w:rsidRPr="000347E7">
        <w:rPr>
          <w:rFonts w:ascii="Calibri" w:hAnsi="Calibri" w:cs="Arial"/>
          <w:i/>
          <w:lang w:eastAsia="en-GB"/>
        </w:rPr>
        <w:t>Ofsted 2018</w:t>
      </w:r>
    </w:p>
    <w:p w14:paraId="5F0FEEA3" w14:textId="77777777" w:rsidR="00D81B5E" w:rsidRDefault="00D81B5E" w:rsidP="00D81B5E">
      <w:pPr>
        <w:spacing w:after="0"/>
        <w:jc w:val="both"/>
        <w:rPr>
          <w:rFonts w:ascii="Calibri" w:hAnsi="Calibri" w:cs="Arial"/>
        </w:rPr>
      </w:pPr>
    </w:p>
    <w:p w14:paraId="0142C899" w14:textId="77777777" w:rsidR="00D81B5E" w:rsidRDefault="00D81B5E" w:rsidP="00D81B5E">
      <w:pPr>
        <w:spacing w:after="0"/>
        <w:jc w:val="both"/>
        <w:rPr>
          <w:rFonts w:ascii="Calibri" w:hAnsi="Calibri"/>
        </w:rPr>
      </w:pPr>
      <w:r w:rsidRPr="005F4917">
        <w:rPr>
          <w:rFonts w:ascii="Calibri" w:hAnsi="Calibri"/>
        </w:rPr>
        <w:t>Sponsored by the Anglican Diocese of Gloucester, we are an Academy serving at the heart of our local community.  All Saints’ Academy has a Life Vision, ‘Where every member of our extended family realise</w:t>
      </w:r>
      <w:r w:rsidR="00BB5877">
        <w:rPr>
          <w:rFonts w:ascii="Calibri" w:hAnsi="Calibri"/>
        </w:rPr>
        <w:t>s</w:t>
      </w:r>
      <w:r w:rsidRPr="005F4917">
        <w:rPr>
          <w:rFonts w:ascii="Calibri" w:hAnsi="Calibri"/>
        </w:rPr>
        <w:t xml:space="preserve"> their God-given potential, inspired by John 10:10. Jesus said 'I have come so you may have life in all its fullness'.</w:t>
      </w:r>
    </w:p>
    <w:p w14:paraId="7A163FD7" w14:textId="77777777" w:rsidR="00D81B5E" w:rsidRDefault="00D81B5E" w:rsidP="00D81B5E">
      <w:pPr>
        <w:spacing w:after="0"/>
        <w:jc w:val="both"/>
        <w:rPr>
          <w:rFonts w:ascii="Calibri" w:hAnsi="Calibri"/>
        </w:rPr>
      </w:pPr>
    </w:p>
    <w:p w14:paraId="429C0608" w14:textId="77777777" w:rsidR="00D81B5E" w:rsidRPr="00E123D8" w:rsidRDefault="00D81B5E" w:rsidP="00D81B5E">
      <w:pPr>
        <w:spacing w:after="0"/>
        <w:jc w:val="both"/>
        <w:rPr>
          <w:rFonts w:ascii="Calibri" w:hAnsi="Calibri"/>
        </w:rPr>
      </w:pPr>
      <w:r>
        <w:rPr>
          <w:rFonts w:ascii="Calibri" w:hAnsi="Calibri"/>
        </w:rPr>
        <w:t xml:space="preserve">We are an inclusive Church Academy who </w:t>
      </w:r>
      <w:r w:rsidRPr="0027730B">
        <w:rPr>
          <w:rFonts w:ascii="Calibri" w:hAnsi="Calibri"/>
        </w:rPr>
        <w:t>welcome</w:t>
      </w:r>
      <w:r>
        <w:rPr>
          <w:rFonts w:ascii="Calibri" w:hAnsi="Calibri"/>
        </w:rPr>
        <w:t>s</w:t>
      </w:r>
      <w:r w:rsidRPr="0027730B">
        <w:rPr>
          <w:rFonts w:ascii="Calibri" w:hAnsi="Calibri"/>
        </w:rPr>
        <w:t xml:space="preserve"> applications from all denominations</w:t>
      </w:r>
      <w:r>
        <w:rPr>
          <w:rFonts w:ascii="Calibri" w:hAnsi="Calibri"/>
        </w:rPr>
        <w:t xml:space="preserve"> and those of none</w:t>
      </w:r>
      <w:r w:rsidRPr="0027730B">
        <w:rPr>
          <w:rFonts w:ascii="Calibri" w:hAnsi="Calibri"/>
        </w:rPr>
        <w:t>.</w:t>
      </w:r>
    </w:p>
    <w:p w14:paraId="76A027B6" w14:textId="77777777" w:rsidR="00D81B5E" w:rsidRDefault="00D81B5E" w:rsidP="00D81B5E">
      <w:pPr>
        <w:spacing w:after="0"/>
        <w:jc w:val="both"/>
        <w:rPr>
          <w:rFonts w:ascii="Calibri" w:hAnsi="Calibri" w:cs="Arial"/>
        </w:rPr>
      </w:pPr>
    </w:p>
    <w:p w14:paraId="792063E7" w14:textId="77777777" w:rsidR="00D81B5E" w:rsidRPr="0027730B" w:rsidRDefault="00D81B5E" w:rsidP="00D81B5E">
      <w:pPr>
        <w:spacing w:after="0"/>
        <w:jc w:val="both"/>
        <w:rPr>
          <w:rFonts w:ascii="Calibri" w:hAnsi="Calibri" w:cs="Arial"/>
        </w:rPr>
      </w:pPr>
      <w:r>
        <w:rPr>
          <w:rFonts w:ascii="Calibri" w:hAnsi="Calibri" w:cs="Arial"/>
        </w:rPr>
        <w:t>What we</w:t>
      </w:r>
      <w:r w:rsidRPr="0027730B">
        <w:rPr>
          <w:rFonts w:ascii="Calibri" w:hAnsi="Calibri" w:cs="Arial"/>
        </w:rPr>
        <w:t xml:space="preserve"> offer:</w:t>
      </w:r>
    </w:p>
    <w:p w14:paraId="6AA59F9C" w14:textId="77777777" w:rsidR="00D81B5E" w:rsidRPr="0027730B" w:rsidRDefault="00D81B5E" w:rsidP="00D81B5E">
      <w:pPr>
        <w:spacing w:after="0"/>
        <w:ind w:left="720" w:hanging="720"/>
        <w:jc w:val="both"/>
        <w:rPr>
          <w:rFonts w:ascii="Calibri" w:hAnsi="Calibri" w:cs="Arial"/>
        </w:rPr>
      </w:pPr>
      <w:r w:rsidRPr="0027730B">
        <w:rPr>
          <w:rFonts w:ascii="Calibri" w:hAnsi="Calibri" w:cs="Arial"/>
        </w:rPr>
        <w:lastRenderedPageBreak/>
        <w:t>-</w:t>
      </w:r>
      <w:r w:rsidRPr="0027730B">
        <w:rPr>
          <w:rFonts w:ascii="Calibri" w:hAnsi="Calibri" w:cs="Arial"/>
        </w:rPr>
        <w:tab/>
        <w:t>The Academy is in an attractive new building, within easy access to Che</w:t>
      </w:r>
      <w:r>
        <w:rPr>
          <w:rFonts w:ascii="Calibri" w:hAnsi="Calibri" w:cs="Arial"/>
        </w:rPr>
        <w:t>ltenham, Tewkesbury and the M5 with onsite</w:t>
      </w:r>
      <w:r w:rsidR="00743161">
        <w:rPr>
          <w:rFonts w:ascii="Calibri" w:hAnsi="Calibri" w:cs="Arial"/>
        </w:rPr>
        <w:t xml:space="preserve"> parking </w:t>
      </w:r>
      <w:r w:rsidR="009D14C3">
        <w:rPr>
          <w:rFonts w:ascii="Calibri" w:hAnsi="Calibri" w:cs="Arial"/>
        </w:rPr>
        <w:t xml:space="preserve">(including electric car charge points) </w:t>
      </w:r>
      <w:r w:rsidR="00743161">
        <w:rPr>
          <w:rFonts w:ascii="Calibri" w:hAnsi="Calibri" w:cs="Arial"/>
        </w:rPr>
        <w:t>and</w:t>
      </w:r>
      <w:r>
        <w:rPr>
          <w:rFonts w:ascii="Calibri" w:hAnsi="Calibri" w:cs="Arial"/>
        </w:rPr>
        <w:t xml:space="preserve"> catering facilities</w:t>
      </w:r>
    </w:p>
    <w:p w14:paraId="6EE905E6" w14:textId="77777777" w:rsidR="00D81B5E" w:rsidRPr="0027730B" w:rsidRDefault="00D81B5E" w:rsidP="00D81B5E">
      <w:pPr>
        <w:spacing w:after="0"/>
        <w:jc w:val="both"/>
        <w:rPr>
          <w:rFonts w:ascii="Calibri" w:hAnsi="Calibri" w:cs="Arial"/>
        </w:rPr>
      </w:pPr>
      <w:r>
        <w:rPr>
          <w:rFonts w:ascii="Calibri" w:hAnsi="Calibri" w:cs="Arial"/>
        </w:rPr>
        <w:t>-</w:t>
      </w:r>
      <w:r>
        <w:rPr>
          <w:rFonts w:ascii="Calibri" w:hAnsi="Calibri" w:cs="Arial"/>
        </w:rPr>
        <w:tab/>
        <w:t xml:space="preserve">Entry into the </w:t>
      </w:r>
      <w:r w:rsidRPr="0027730B">
        <w:rPr>
          <w:rFonts w:ascii="Calibri" w:hAnsi="Calibri" w:cs="Arial"/>
        </w:rPr>
        <w:t>Teachers</w:t>
      </w:r>
      <w:r>
        <w:rPr>
          <w:rFonts w:ascii="Calibri" w:hAnsi="Calibri" w:cs="Arial"/>
        </w:rPr>
        <w:t>’</w:t>
      </w:r>
      <w:r w:rsidRPr="0027730B">
        <w:rPr>
          <w:rFonts w:ascii="Calibri" w:hAnsi="Calibri" w:cs="Arial"/>
        </w:rPr>
        <w:t xml:space="preserve"> Pension </w:t>
      </w:r>
      <w:r>
        <w:rPr>
          <w:rFonts w:ascii="Calibri" w:hAnsi="Calibri" w:cs="Arial"/>
        </w:rPr>
        <w:t>scheme</w:t>
      </w:r>
    </w:p>
    <w:p w14:paraId="7C944DC6" w14:textId="77777777" w:rsidR="00D81B5E" w:rsidRPr="0027730B" w:rsidRDefault="00D81B5E" w:rsidP="00D81B5E">
      <w:pPr>
        <w:spacing w:after="0"/>
        <w:jc w:val="both"/>
        <w:rPr>
          <w:rFonts w:ascii="Calibri" w:hAnsi="Calibri" w:cs="Arial"/>
        </w:rPr>
      </w:pPr>
      <w:r w:rsidRPr="0027730B">
        <w:rPr>
          <w:rFonts w:ascii="Calibri" w:hAnsi="Calibri" w:cs="Arial"/>
        </w:rPr>
        <w:t>-</w:t>
      </w:r>
      <w:r w:rsidRPr="0027730B">
        <w:rPr>
          <w:rFonts w:ascii="Calibri" w:hAnsi="Calibri" w:cs="Arial"/>
        </w:rPr>
        <w:tab/>
        <w:t>Free access to the onsite gym facility</w:t>
      </w:r>
    </w:p>
    <w:p w14:paraId="6078A3A2" w14:textId="77777777" w:rsidR="00D81B5E" w:rsidRPr="0027730B" w:rsidRDefault="00D81B5E" w:rsidP="00D81B5E">
      <w:pPr>
        <w:spacing w:after="0"/>
        <w:jc w:val="both"/>
        <w:rPr>
          <w:rFonts w:ascii="Calibri" w:hAnsi="Calibri" w:cs="Arial"/>
        </w:rPr>
      </w:pPr>
      <w:r>
        <w:rPr>
          <w:rFonts w:ascii="Calibri" w:hAnsi="Calibri" w:cs="Arial"/>
        </w:rPr>
        <w:t>-</w:t>
      </w:r>
      <w:r>
        <w:rPr>
          <w:rFonts w:ascii="Calibri" w:hAnsi="Calibri" w:cs="Arial"/>
        </w:rPr>
        <w:tab/>
        <w:t>Access to our Employee Assistance Scheme</w:t>
      </w:r>
    </w:p>
    <w:p w14:paraId="0F2A5DB0" w14:textId="77777777" w:rsidR="00D81B5E" w:rsidRPr="006B4445" w:rsidRDefault="00D81B5E" w:rsidP="00D81B5E">
      <w:pPr>
        <w:spacing w:after="0"/>
        <w:jc w:val="both"/>
        <w:rPr>
          <w:rFonts w:ascii="Calibri" w:hAnsi="Calibri" w:cs="Arial"/>
        </w:rPr>
      </w:pPr>
      <w:r w:rsidRPr="0027730B">
        <w:rPr>
          <w:rFonts w:ascii="Calibri" w:hAnsi="Calibri" w:cs="Arial"/>
        </w:rPr>
        <w:t>-</w:t>
      </w:r>
      <w:r w:rsidRPr="0027730B">
        <w:rPr>
          <w:rFonts w:ascii="Calibri" w:hAnsi="Calibri" w:cs="Arial"/>
        </w:rPr>
        <w:tab/>
      </w:r>
      <w:r w:rsidR="00743161">
        <w:rPr>
          <w:rFonts w:ascii="Calibri" w:hAnsi="Calibri" w:cs="Arial"/>
        </w:rPr>
        <w:t>Excellent CPD opportunities for career progression</w:t>
      </w:r>
    </w:p>
    <w:p w14:paraId="6758E8A0" w14:textId="77777777" w:rsidR="00D81B5E" w:rsidRDefault="00D81B5E" w:rsidP="00D81B5E">
      <w:pPr>
        <w:spacing w:after="0"/>
        <w:jc w:val="both"/>
        <w:rPr>
          <w:rFonts w:cs="Arial"/>
        </w:rPr>
      </w:pPr>
    </w:p>
    <w:p w14:paraId="4F67DDD6" w14:textId="77777777" w:rsidR="006C40E7" w:rsidRPr="006C40E7" w:rsidRDefault="006C40E7" w:rsidP="006C40E7">
      <w:pPr>
        <w:spacing w:after="0"/>
        <w:jc w:val="both"/>
        <w:rPr>
          <w:rFonts w:ascii="Calibri" w:hAnsi="Calibri" w:cs="Arial"/>
          <w:lang w:eastAsia="en-GB"/>
        </w:rPr>
      </w:pPr>
      <w:r w:rsidRPr="006C40E7">
        <w:rPr>
          <w:rFonts w:ascii="Calibri" w:hAnsi="Calibri" w:cs="Arial"/>
          <w:lang w:eastAsia="en-GB"/>
        </w:rPr>
        <w:t xml:space="preserve">The Academy is committed to safeguarding and promoting the welfare of children and young </w:t>
      </w:r>
      <w:proofErr w:type="gramStart"/>
      <w:r w:rsidRPr="006C40E7">
        <w:rPr>
          <w:rFonts w:ascii="Calibri" w:hAnsi="Calibri" w:cs="Arial"/>
          <w:lang w:eastAsia="en-GB"/>
        </w:rPr>
        <w:t>people, and</w:t>
      </w:r>
      <w:proofErr w:type="gramEnd"/>
      <w:r w:rsidRPr="006C40E7">
        <w:rPr>
          <w:rFonts w:ascii="Calibri" w:hAnsi="Calibri" w:cs="Arial"/>
          <w:lang w:eastAsia="en-GB"/>
        </w:rPr>
        <w:t xml:space="preserve"> expects all staff and volunteers to share this commitment.  Shortlisted candidates will be subject to an online search in line with Keeping Children Safe in Education 2022 recommendations. Successful applicants will be subject to enhanced DBS clearance.</w:t>
      </w:r>
    </w:p>
    <w:p w14:paraId="5EB6467D" w14:textId="77777777" w:rsidR="006C40E7" w:rsidRPr="006C40E7" w:rsidRDefault="006C40E7" w:rsidP="006C40E7">
      <w:pPr>
        <w:spacing w:after="0"/>
        <w:jc w:val="both"/>
        <w:rPr>
          <w:rFonts w:ascii="Calibri" w:hAnsi="Calibri" w:cs="Arial"/>
          <w:lang w:eastAsia="en-GB"/>
        </w:rPr>
      </w:pPr>
    </w:p>
    <w:p w14:paraId="2B380863" w14:textId="11BB0AE5" w:rsidR="00D81B5E" w:rsidRDefault="006C40E7" w:rsidP="006C40E7">
      <w:pPr>
        <w:spacing w:after="0"/>
        <w:jc w:val="both"/>
        <w:rPr>
          <w:rFonts w:ascii="Calibri" w:hAnsi="Calibri" w:cs="Arial"/>
          <w:lang w:eastAsia="en-GB"/>
        </w:rPr>
      </w:pPr>
      <w:r w:rsidRPr="006C40E7">
        <w:rPr>
          <w:rFonts w:ascii="Calibri" w:hAnsi="Calibri" w:cs="Arial"/>
          <w:lang w:eastAsia="en-GB"/>
        </w:rPr>
        <w:t>To apply for this role please complete an online application form that can be found on the Academy website www.asachelt.org If you have any questions regarding this role please contact Katie Jordan, HR Manager at hr@asachelt.org</w:t>
      </w:r>
    </w:p>
    <w:p w14:paraId="1FA674E4" w14:textId="77777777" w:rsidR="00D81B5E" w:rsidRDefault="00D81B5E" w:rsidP="00D81B5E">
      <w:pPr>
        <w:spacing w:after="0"/>
        <w:jc w:val="both"/>
        <w:rPr>
          <w:rFonts w:ascii="Calibri" w:hAnsi="Calibri" w:cs="Arial"/>
          <w:lang w:eastAsia="en-GB"/>
        </w:rPr>
      </w:pPr>
    </w:p>
    <w:p w14:paraId="4FDF07C6" w14:textId="77777777" w:rsidR="00D81B5E" w:rsidRPr="003F26F9" w:rsidRDefault="00D81B5E" w:rsidP="00D81B5E">
      <w:pPr>
        <w:spacing w:after="0"/>
        <w:jc w:val="center"/>
        <w:rPr>
          <w:rFonts w:ascii="Calibri" w:eastAsia="Calibri" w:hAnsi="Calibri"/>
          <w:i/>
        </w:rPr>
      </w:pPr>
      <w:r w:rsidRPr="003F26F9">
        <w:rPr>
          <w:rFonts w:ascii="Calibri" w:eastAsia="Calibri" w:hAnsi="Calibri"/>
          <w:i/>
        </w:rPr>
        <w:t>All Saints’ Academy is committed to ensure that all applicants and employees are given equal opportunities and that no applicants or employees are discriminated against on the basis of gender, gender reassignment, race, disability, pregnancy or maternity, sexual orientation, marital or civil partnership status, age or religion and belief.</w:t>
      </w:r>
    </w:p>
    <w:p w14:paraId="3A3A1291" w14:textId="77777777" w:rsidR="00795D10" w:rsidRDefault="00795D10">
      <w:pPr>
        <w:rPr>
          <w:rFonts w:ascii="Gill Sans MT" w:hAnsi="Gill Sans MT"/>
        </w:rPr>
      </w:pPr>
      <w:r>
        <w:rPr>
          <w:rFonts w:ascii="Gill Sans MT" w:hAnsi="Gill Sans MT"/>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95D10" w14:paraId="1DEA6D24" w14:textId="77777777" w:rsidTr="00795D10">
        <w:tc>
          <w:tcPr>
            <w:tcW w:w="4508" w:type="dxa"/>
          </w:tcPr>
          <w:p w14:paraId="60E72422" w14:textId="77777777" w:rsidR="00795D10" w:rsidRDefault="00795D10" w:rsidP="00795D10">
            <w:pPr>
              <w:rPr>
                <w:rFonts w:ascii="Verdana" w:hAnsi="Verdana"/>
                <w:b/>
                <w:i/>
                <w:sz w:val="24"/>
              </w:rPr>
            </w:pPr>
          </w:p>
          <w:p w14:paraId="1E6215EE" w14:textId="77777777" w:rsidR="00795D10" w:rsidRDefault="00795D10" w:rsidP="00795D10">
            <w:pPr>
              <w:rPr>
                <w:rFonts w:ascii="Gill Sans MT" w:hAnsi="Gill Sans MT"/>
              </w:rPr>
            </w:pPr>
            <w:r>
              <w:rPr>
                <w:rFonts w:ascii="Verdana" w:hAnsi="Verdana"/>
                <w:b/>
                <w:i/>
                <w:sz w:val="24"/>
              </w:rPr>
              <w:t>Job Description</w:t>
            </w:r>
            <w:r>
              <w:rPr>
                <w:rFonts w:ascii="Verdana" w:hAnsi="Verdana"/>
                <w:b/>
              </w:rPr>
              <w:tab/>
            </w:r>
          </w:p>
          <w:p w14:paraId="33EFFC51" w14:textId="77777777" w:rsidR="00795D10" w:rsidRDefault="00795D10" w:rsidP="00E93683">
            <w:pPr>
              <w:rPr>
                <w:rFonts w:ascii="Verdana" w:hAnsi="Verdana"/>
                <w:b/>
                <w:i/>
                <w:sz w:val="24"/>
              </w:rPr>
            </w:pPr>
          </w:p>
        </w:tc>
        <w:tc>
          <w:tcPr>
            <w:tcW w:w="4508" w:type="dxa"/>
          </w:tcPr>
          <w:p w14:paraId="18AF7363" w14:textId="77777777" w:rsidR="00795D10" w:rsidRDefault="00795D10" w:rsidP="00795D10">
            <w:pPr>
              <w:jc w:val="right"/>
              <w:rPr>
                <w:rFonts w:ascii="Verdana" w:hAnsi="Verdana"/>
                <w:b/>
                <w:i/>
                <w:sz w:val="24"/>
              </w:rPr>
            </w:pPr>
            <w:r>
              <w:rPr>
                <w:noProof/>
                <w:lang w:eastAsia="en-GB"/>
              </w:rPr>
              <w:drawing>
                <wp:inline distT="0" distB="0" distL="0" distR="0" wp14:anchorId="19D3C475" wp14:editId="6C246FD4">
                  <wp:extent cx="1533525" cy="628650"/>
                  <wp:effectExtent l="0" t="0" r="9525" b="0"/>
                  <wp:docPr id="25" name="Picture 25" descr="C:\Users\PK\AppData\Local\Microsoft\Windows\Temporary Internet Files\Content.Outlook\REY8UBP7\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AppData\Local\Microsoft\Windows\Temporary Internet Files\Content.Outlook\REY8UBP7\Logo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628650"/>
                          </a:xfrm>
                          <a:prstGeom prst="rect">
                            <a:avLst/>
                          </a:prstGeom>
                          <a:noFill/>
                          <a:ln>
                            <a:noFill/>
                          </a:ln>
                        </pic:spPr>
                      </pic:pic>
                    </a:graphicData>
                  </a:graphic>
                </wp:inline>
              </w:drawing>
            </w:r>
          </w:p>
        </w:tc>
      </w:tr>
    </w:tbl>
    <w:p w14:paraId="4569BF31" w14:textId="77777777" w:rsidR="00795D10" w:rsidRDefault="00795D10">
      <w:pPr>
        <w:rPr>
          <w:rFonts w:ascii="Gill Sans MT" w:hAnsi="Gill Sans MT"/>
        </w:rPr>
      </w:pPr>
    </w:p>
    <w:p w14:paraId="04D88EB9" w14:textId="06EE0978" w:rsidR="00795D10" w:rsidRPr="00E123D8" w:rsidRDefault="004772EE" w:rsidP="00795D10">
      <w:pPr>
        <w:pStyle w:val="Heading1"/>
        <w:numPr>
          <w:ilvl w:val="0"/>
          <w:numId w:val="0"/>
        </w:numPr>
        <w:spacing w:after="0"/>
        <w:ind w:left="2160" w:hanging="2160"/>
        <w:rPr>
          <w:rFonts w:asciiTheme="minorHAnsi" w:hAnsiTheme="minorHAnsi" w:cstheme="minorHAnsi"/>
          <w:b/>
          <w:sz w:val="22"/>
          <w:szCs w:val="22"/>
        </w:rPr>
      </w:pPr>
      <w:r>
        <w:rPr>
          <w:rFonts w:asciiTheme="minorHAnsi" w:hAnsiTheme="minorHAnsi" w:cstheme="minorHAnsi"/>
          <w:b/>
          <w:sz w:val="22"/>
          <w:szCs w:val="22"/>
        </w:rPr>
        <w:t>Post Title:</w:t>
      </w:r>
      <w:r>
        <w:rPr>
          <w:rFonts w:asciiTheme="minorHAnsi" w:hAnsiTheme="minorHAnsi" w:cstheme="minorHAnsi"/>
          <w:b/>
          <w:sz w:val="22"/>
          <w:szCs w:val="22"/>
        </w:rPr>
        <w:tab/>
        <w:t>Assistant</w:t>
      </w:r>
      <w:r w:rsidR="008E0999">
        <w:rPr>
          <w:rFonts w:asciiTheme="minorHAnsi" w:hAnsiTheme="minorHAnsi" w:cstheme="minorHAnsi"/>
          <w:b/>
          <w:sz w:val="22"/>
          <w:szCs w:val="22"/>
        </w:rPr>
        <w:t xml:space="preserve"> Head of </w:t>
      </w:r>
      <w:r w:rsidR="00941D65">
        <w:rPr>
          <w:rFonts w:asciiTheme="minorHAnsi" w:hAnsiTheme="minorHAnsi" w:cstheme="minorHAnsi"/>
          <w:b/>
          <w:sz w:val="22"/>
          <w:szCs w:val="22"/>
        </w:rPr>
        <w:t>English</w:t>
      </w:r>
    </w:p>
    <w:p w14:paraId="02E81379" w14:textId="77777777" w:rsidR="00795D10" w:rsidRPr="00E123D8" w:rsidRDefault="00795D10" w:rsidP="00795D10">
      <w:pPr>
        <w:pStyle w:val="Heading2"/>
        <w:numPr>
          <w:ilvl w:val="0"/>
          <w:numId w:val="0"/>
        </w:numPr>
        <w:ind w:left="1021"/>
        <w:rPr>
          <w:rFonts w:asciiTheme="minorHAnsi" w:hAnsiTheme="minorHAnsi" w:cstheme="minorHAnsi"/>
          <w:sz w:val="22"/>
          <w:szCs w:val="22"/>
        </w:rPr>
      </w:pPr>
    </w:p>
    <w:p w14:paraId="1C3FA848" w14:textId="77777777" w:rsidR="00795D10" w:rsidRPr="00E123D8" w:rsidRDefault="00795D10" w:rsidP="00795D10">
      <w:pPr>
        <w:pStyle w:val="Heading2"/>
        <w:numPr>
          <w:ilvl w:val="0"/>
          <w:numId w:val="0"/>
        </w:numPr>
        <w:spacing w:after="0"/>
        <w:ind w:left="1021" w:hanging="1021"/>
        <w:contextualSpacing/>
        <w:rPr>
          <w:rFonts w:asciiTheme="minorHAnsi" w:hAnsiTheme="minorHAnsi" w:cstheme="minorHAnsi"/>
          <w:b w:val="0"/>
          <w:iCs w:val="0"/>
          <w:color w:val="auto"/>
          <w:kern w:val="32"/>
          <w:sz w:val="22"/>
          <w:szCs w:val="22"/>
        </w:rPr>
      </w:pPr>
      <w:r w:rsidRPr="00E123D8">
        <w:rPr>
          <w:rFonts w:asciiTheme="minorHAnsi" w:hAnsiTheme="minorHAnsi" w:cstheme="minorHAnsi"/>
          <w:sz w:val="22"/>
          <w:szCs w:val="22"/>
        </w:rPr>
        <w:t>Salary:</w:t>
      </w:r>
      <w:r w:rsidR="00D018A5">
        <w:rPr>
          <w:rFonts w:asciiTheme="minorHAnsi" w:hAnsiTheme="minorHAnsi" w:cstheme="minorHAnsi"/>
          <w:sz w:val="22"/>
          <w:szCs w:val="22"/>
        </w:rPr>
        <w:tab/>
      </w:r>
      <w:r w:rsidR="00D018A5">
        <w:rPr>
          <w:rFonts w:asciiTheme="minorHAnsi" w:hAnsiTheme="minorHAnsi" w:cstheme="minorHAnsi"/>
          <w:sz w:val="22"/>
          <w:szCs w:val="22"/>
        </w:rPr>
        <w:tab/>
      </w:r>
      <w:r w:rsidR="00D018A5">
        <w:rPr>
          <w:rFonts w:asciiTheme="minorHAnsi" w:hAnsiTheme="minorHAnsi" w:cstheme="minorHAnsi"/>
          <w:sz w:val="22"/>
          <w:szCs w:val="22"/>
        </w:rPr>
        <w:tab/>
        <w:t>Academy Main/ Upper pay scale plus TLR 2a</w:t>
      </w:r>
    </w:p>
    <w:p w14:paraId="512782C9" w14:textId="77777777" w:rsidR="00795D10" w:rsidRPr="00E123D8" w:rsidRDefault="00795D10" w:rsidP="00795D10">
      <w:pPr>
        <w:pStyle w:val="Indent"/>
        <w:ind w:left="0"/>
        <w:rPr>
          <w:rFonts w:asciiTheme="minorHAnsi" w:hAnsiTheme="minorHAnsi" w:cstheme="minorHAnsi"/>
          <w:sz w:val="22"/>
          <w:szCs w:val="22"/>
        </w:rPr>
      </w:pPr>
    </w:p>
    <w:p w14:paraId="73D14570" w14:textId="77777777" w:rsidR="00795D10" w:rsidRPr="00E123D8" w:rsidRDefault="00795D10" w:rsidP="00795D10">
      <w:pPr>
        <w:pStyle w:val="Heading1"/>
        <w:numPr>
          <w:ilvl w:val="0"/>
          <w:numId w:val="0"/>
        </w:numPr>
        <w:spacing w:after="0"/>
        <w:contextualSpacing/>
        <w:jc w:val="center"/>
        <w:rPr>
          <w:rFonts w:asciiTheme="minorHAnsi" w:hAnsiTheme="minorHAnsi" w:cstheme="minorHAnsi"/>
          <w:bCs w:val="0"/>
          <w:i/>
          <w:color w:val="auto"/>
          <w:kern w:val="0"/>
          <w:sz w:val="22"/>
          <w:szCs w:val="22"/>
        </w:rPr>
      </w:pPr>
      <w:r w:rsidRPr="00E123D8">
        <w:rPr>
          <w:rFonts w:asciiTheme="minorHAnsi" w:hAnsiTheme="minorHAnsi" w:cstheme="minorHAnsi"/>
          <w:bCs w:val="0"/>
          <w:i/>
          <w:color w:val="auto"/>
          <w:kern w:val="0"/>
          <w:sz w:val="22"/>
          <w:szCs w:val="22"/>
        </w:rPr>
        <w:t>This Academy is committed to safeguarding and promoting the welfare of children and young people and requires all staff to share this commitment</w:t>
      </w:r>
    </w:p>
    <w:p w14:paraId="3E61D385" w14:textId="77777777" w:rsidR="00795D10" w:rsidRPr="00E123D8" w:rsidRDefault="00795D10" w:rsidP="00795D10">
      <w:pPr>
        <w:pStyle w:val="Heading1"/>
        <w:numPr>
          <w:ilvl w:val="0"/>
          <w:numId w:val="0"/>
        </w:numPr>
        <w:spacing w:after="0"/>
        <w:contextualSpacing/>
        <w:rPr>
          <w:rFonts w:asciiTheme="minorHAnsi" w:hAnsiTheme="minorHAnsi" w:cstheme="minorHAnsi"/>
          <w:b/>
          <w:sz w:val="22"/>
          <w:szCs w:val="22"/>
        </w:rPr>
      </w:pPr>
    </w:p>
    <w:p w14:paraId="49FC7CA4" w14:textId="77777777" w:rsidR="00795D10" w:rsidRPr="00E123D8" w:rsidRDefault="00795D10" w:rsidP="00795D10">
      <w:pPr>
        <w:pStyle w:val="Heading1"/>
        <w:numPr>
          <w:ilvl w:val="0"/>
          <w:numId w:val="0"/>
        </w:numPr>
        <w:spacing w:after="0"/>
        <w:contextualSpacing/>
        <w:rPr>
          <w:rFonts w:asciiTheme="minorHAnsi" w:hAnsiTheme="minorHAnsi" w:cstheme="minorHAnsi"/>
          <w:b/>
          <w:sz w:val="22"/>
          <w:szCs w:val="22"/>
        </w:rPr>
      </w:pPr>
      <w:r w:rsidRPr="00E123D8">
        <w:rPr>
          <w:rFonts w:asciiTheme="minorHAnsi" w:hAnsiTheme="minorHAnsi" w:cstheme="minorHAnsi"/>
          <w:b/>
          <w:sz w:val="22"/>
          <w:szCs w:val="22"/>
        </w:rPr>
        <w:t>Core Purpose:</w:t>
      </w:r>
    </w:p>
    <w:p w14:paraId="76468BEC" w14:textId="77777777" w:rsidR="00795D10" w:rsidRPr="00E123D8" w:rsidRDefault="00795D10" w:rsidP="00795D10">
      <w:pPr>
        <w:pStyle w:val="Heading2"/>
        <w:numPr>
          <w:ilvl w:val="0"/>
          <w:numId w:val="2"/>
        </w:numPr>
        <w:tabs>
          <w:tab w:val="clear" w:pos="720"/>
          <w:tab w:val="num" w:pos="2410"/>
        </w:tabs>
        <w:spacing w:after="0"/>
        <w:ind w:left="2410" w:hanging="283"/>
        <w:rPr>
          <w:rFonts w:asciiTheme="minorHAnsi" w:hAnsiTheme="minorHAnsi" w:cstheme="minorHAnsi"/>
          <w:b w:val="0"/>
          <w:color w:val="auto"/>
          <w:sz w:val="22"/>
          <w:szCs w:val="22"/>
        </w:rPr>
      </w:pPr>
      <w:r w:rsidRPr="00E123D8">
        <w:rPr>
          <w:rFonts w:asciiTheme="minorHAnsi" w:hAnsiTheme="minorHAnsi" w:cstheme="minorHAnsi"/>
          <w:b w:val="0"/>
          <w:color w:val="auto"/>
          <w:sz w:val="22"/>
          <w:szCs w:val="22"/>
        </w:rPr>
        <w:t>Work with the Head of Faculty and other staff to devise and implement a range of strategies that will lead to high quality teaching and raise attainment.</w:t>
      </w:r>
    </w:p>
    <w:p w14:paraId="0B72CF9A" w14:textId="77777777" w:rsidR="00795D10" w:rsidRPr="00E123D8" w:rsidRDefault="00795D10" w:rsidP="00795D10">
      <w:pPr>
        <w:pStyle w:val="Heading2"/>
        <w:numPr>
          <w:ilvl w:val="0"/>
          <w:numId w:val="2"/>
        </w:numPr>
        <w:tabs>
          <w:tab w:val="clear" w:pos="720"/>
          <w:tab w:val="num" w:pos="2410"/>
        </w:tabs>
        <w:spacing w:after="0"/>
        <w:ind w:left="2410" w:hanging="283"/>
        <w:rPr>
          <w:rFonts w:asciiTheme="minorHAnsi" w:hAnsiTheme="minorHAnsi" w:cstheme="minorHAnsi"/>
          <w:b w:val="0"/>
          <w:color w:val="auto"/>
          <w:sz w:val="22"/>
          <w:szCs w:val="22"/>
        </w:rPr>
      </w:pPr>
      <w:r w:rsidRPr="00E123D8">
        <w:rPr>
          <w:rFonts w:asciiTheme="minorHAnsi" w:hAnsiTheme="minorHAnsi" w:cstheme="minorHAnsi"/>
          <w:b w:val="0"/>
          <w:color w:val="auto"/>
          <w:sz w:val="22"/>
          <w:szCs w:val="22"/>
        </w:rPr>
        <w:t xml:space="preserve">Take an active role to realise the vision for the Academy. </w:t>
      </w:r>
    </w:p>
    <w:p w14:paraId="4E930BF4" w14:textId="77777777" w:rsidR="00795D10" w:rsidRPr="00E123D8" w:rsidRDefault="00795D10" w:rsidP="00795D10">
      <w:pPr>
        <w:pStyle w:val="Heading2"/>
        <w:numPr>
          <w:ilvl w:val="0"/>
          <w:numId w:val="2"/>
        </w:numPr>
        <w:tabs>
          <w:tab w:val="clear" w:pos="720"/>
          <w:tab w:val="num" w:pos="2410"/>
        </w:tabs>
        <w:spacing w:after="0"/>
        <w:ind w:left="2410" w:hanging="283"/>
        <w:rPr>
          <w:rFonts w:asciiTheme="minorHAnsi" w:hAnsiTheme="minorHAnsi" w:cstheme="minorHAnsi"/>
          <w:b w:val="0"/>
          <w:color w:val="auto"/>
          <w:sz w:val="22"/>
          <w:szCs w:val="22"/>
        </w:rPr>
      </w:pPr>
      <w:r w:rsidRPr="00E123D8">
        <w:rPr>
          <w:rFonts w:asciiTheme="minorHAnsi" w:hAnsiTheme="minorHAnsi" w:cstheme="minorHAnsi"/>
          <w:b w:val="0"/>
          <w:color w:val="auto"/>
          <w:sz w:val="22"/>
          <w:szCs w:val="22"/>
        </w:rPr>
        <w:t>Deliver education, care and support that ensure the whole child is supported, achieves, develops and succeeds.</w:t>
      </w:r>
    </w:p>
    <w:p w14:paraId="7A3E74A4" w14:textId="77777777" w:rsidR="00795D10" w:rsidRPr="00E123D8" w:rsidRDefault="00795D10" w:rsidP="00795D10">
      <w:pPr>
        <w:pStyle w:val="Heading2"/>
        <w:numPr>
          <w:ilvl w:val="0"/>
          <w:numId w:val="2"/>
        </w:numPr>
        <w:tabs>
          <w:tab w:val="clear" w:pos="720"/>
          <w:tab w:val="num" w:pos="2410"/>
        </w:tabs>
        <w:spacing w:after="0"/>
        <w:ind w:left="2410" w:hanging="283"/>
        <w:rPr>
          <w:rFonts w:asciiTheme="minorHAnsi" w:hAnsiTheme="minorHAnsi" w:cstheme="minorHAnsi"/>
          <w:b w:val="0"/>
          <w:color w:val="auto"/>
          <w:sz w:val="22"/>
          <w:szCs w:val="22"/>
          <w:lang w:val="en-US"/>
        </w:rPr>
      </w:pPr>
      <w:r w:rsidRPr="00E123D8">
        <w:rPr>
          <w:rFonts w:asciiTheme="minorHAnsi" w:hAnsiTheme="minorHAnsi" w:cstheme="minorHAnsi"/>
          <w:b w:val="0"/>
          <w:color w:val="auto"/>
          <w:sz w:val="22"/>
          <w:szCs w:val="22"/>
        </w:rPr>
        <w:t>Proactively support the activities and nature of a Church Academy with its Christian distinctiveness.</w:t>
      </w:r>
    </w:p>
    <w:p w14:paraId="490DB216" w14:textId="77777777" w:rsidR="00795D10" w:rsidRPr="00E123D8" w:rsidRDefault="00795D10" w:rsidP="00795D10">
      <w:pPr>
        <w:pStyle w:val="Heading1"/>
        <w:numPr>
          <w:ilvl w:val="0"/>
          <w:numId w:val="0"/>
        </w:numPr>
        <w:spacing w:after="0"/>
        <w:rPr>
          <w:rFonts w:asciiTheme="minorHAnsi" w:hAnsiTheme="minorHAnsi" w:cstheme="minorHAnsi"/>
          <w:b/>
          <w:sz w:val="22"/>
          <w:szCs w:val="22"/>
        </w:rPr>
      </w:pPr>
    </w:p>
    <w:p w14:paraId="2D75CF3C" w14:textId="77777777" w:rsidR="00795D10" w:rsidRPr="00E123D8" w:rsidRDefault="00795D10" w:rsidP="00795D10">
      <w:pPr>
        <w:pStyle w:val="Heading1"/>
        <w:numPr>
          <w:ilvl w:val="0"/>
          <w:numId w:val="0"/>
        </w:numPr>
        <w:spacing w:after="0"/>
        <w:rPr>
          <w:rFonts w:asciiTheme="minorHAnsi" w:hAnsiTheme="minorHAnsi" w:cstheme="minorHAnsi"/>
          <w:color w:val="auto"/>
          <w:sz w:val="22"/>
          <w:szCs w:val="22"/>
        </w:rPr>
      </w:pPr>
      <w:r w:rsidRPr="00E123D8">
        <w:rPr>
          <w:rFonts w:asciiTheme="minorHAnsi" w:hAnsiTheme="minorHAnsi" w:cstheme="minorHAnsi"/>
          <w:b/>
          <w:sz w:val="22"/>
          <w:szCs w:val="22"/>
        </w:rPr>
        <w:t xml:space="preserve">Reporting To: </w:t>
      </w:r>
      <w:r w:rsidRPr="00E123D8">
        <w:rPr>
          <w:rFonts w:asciiTheme="minorHAnsi" w:hAnsiTheme="minorHAnsi" w:cstheme="minorHAnsi"/>
          <w:b/>
          <w:sz w:val="22"/>
          <w:szCs w:val="22"/>
        </w:rPr>
        <w:tab/>
      </w:r>
      <w:r w:rsidRPr="00E123D8">
        <w:rPr>
          <w:rFonts w:asciiTheme="minorHAnsi" w:hAnsiTheme="minorHAnsi" w:cstheme="minorHAnsi"/>
          <w:color w:val="auto"/>
          <w:sz w:val="22"/>
          <w:szCs w:val="22"/>
        </w:rPr>
        <w:t>Head of Faculty</w:t>
      </w:r>
    </w:p>
    <w:p w14:paraId="1B9BF117" w14:textId="77777777" w:rsidR="00795D10" w:rsidRPr="00E123D8" w:rsidRDefault="00795D10" w:rsidP="00795D10">
      <w:pPr>
        <w:pStyle w:val="Indent"/>
        <w:ind w:left="0"/>
        <w:rPr>
          <w:rFonts w:asciiTheme="minorHAnsi" w:hAnsiTheme="minorHAnsi" w:cstheme="minorHAnsi"/>
          <w:sz w:val="22"/>
          <w:szCs w:val="22"/>
        </w:rPr>
      </w:pPr>
    </w:p>
    <w:tbl>
      <w:tblPr>
        <w:tblW w:w="880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4"/>
      </w:tblGrid>
      <w:tr w:rsidR="00D018A5" w:rsidRPr="00BC3E85" w14:paraId="1ADF5DAE" w14:textId="77777777" w:rsidTr="00BF634A">
        <w:tc>
          <w:tcPr>
            <w:tcW w:w="8804" w:type="dxa"/>
          </w:tcPr>
          <w:p w14:paraId="487CACFD" w14:textId="77777777" w:rsidR="00D018A5" w:rsidRPr="00F94CD2" w:rsidRDefault="00D018A5" w:rsidP="00BF634A">
            <w:pPr>
              <w:keepLines/>
              <w:suppressAutoHyphens/>
              <w:spacing w:after="0" w:line="240" w:lineRule="auto"/>
              <w:jc w:val="both"/>
              <w:outlineLvl w:val="1"/>
              <w:rPr>
                <w:rFonts w:eastAsia="Times New Roman" w:cstheme="minorHAnsi"/>
                <w:b/>
                <w:color w:val="000080"/>
              </w:rPr>
            </w:pPr>
            <w:r w:rsidRPr="00F94CD2">
              <w:rPr>
                <w:rFonts w:eastAsia="Times New Roman" w:cstheme="minorHAnsi"/>
                <w:b/>
                <w:color w:val="000080"/>
              </w:rPr>
              <w:t>Core Duties</w:t>
            </w:r>
          </w:p>
          <w:p w14:paraId="72053123" w14:textId="77777777" w:rsidR="00D018A5" w:rsidRPr="00F94CD2" w:rsidRDefault="00D018A5" w:rsidP="00BF634A">
            <w:pPr>
              <w:spacing w:after="0" w:line="240" w:lineRule="auto"/>
              <w:ind w:left="720"/>
              <w:rPr>
                <w:rFonts w:eastAsia="Calibri" w:cstheme="minorHAnsi"/>
                <w:b/>
                <w:u w:val="single"/>
                <w:lang w:eastAsia="en-GB"/>
              </w:rPr>
            </w:pPr>
            <w:r w:rsidRPr="00F94CD2">
              <w:rPr>
                <w:rFonts w:eastAsia="Calibri" w:cstheme="minorHAnsi"/>
                <w:b/>
                <w:u w:val="single"/>
                <w:lang w:eastAsia="en-GB"/>
              </w:rPr>
              <w:t>Leadership</w:t>
            </w:r>
          </w:p>
          <w:p w14:paraId="4C3AF3A4" w14:textId="77777777" w:rsidR="00D018A5" w:rsidRPr="00F94CD2" w:rsidRDefault="00D018A5" w:rsidP="00D018A5">
            <w:pPr>
              <w:numPr>
                <w:ilvl w:val="0"/>
                <w:numId w:val="7"/>
              </w:numPr>
              <w:autoSpaceDE w:val="0"/>
              <w:autoSpaceDN w:val="0"/>
              <w:adjustRightInd w:val="0"/>
              <w:spacing w:after="0" w:line="240" w:lineRule="auto"/>
              <w:ind w:left="1080"/>
              <w:jc w:val="both"/>
              <w:rPr>
                <w:rFonts w:cstheme="minorHAnsi"/>
                <w:lang w:val="en-US"/>
              </w:rPr>
            </w:pPr>
            <w:r w:rsidRPr="00F94CD2">
              <w:rPr>
                <w:rFonts w:cstheme="minorHAnsi"/>
                <w:lang w:val="en-US"/>
              </w:rPr>
              <w:t>Under the direction of the Head of Faculty, line-manage and hold accountable staff in the department.</w:t>
            </w:r>
          </w:p>
          <w:p w14:paraId="0CA1B206" w14:textId="77777777" w:rsidR="00D018A5" w:rsidRPr="00F94CD2" w:rsidRDefault="00D018A5" w:rsidP="00D018A5">
            <w:pPr>
              <w:numPr>
                <w:ilvl w:val="0"/>
                <w:numId w:val="7"/>
              </w:numPr>
              <w:autoSpaceDE w:val="0"/>
              <w:autoSpaceDN w:val="0"/>
              <w:adjustRightInd w:val="0"/>
              <w:spacing w:after="0" w:line="240" w:lineRule="auto"/>
              <w:ind w:left="1080"/>
              <w:jc w:val="both"/>
              <w:rPr>
                <w:rFonts w:cstheme="minorHAnsi"/>
                <w:lang w:val="en-US"/>
              </w:rPr>
            </w:pPr>
            <w:r w:rsidRPr="00F94CD2">
              <w:rPr>
                <w:rFonts w:cstheme="minorHAnsi"/>
                <w:lang w:val="en-US"/>
              </w:rPr>
              <w:t>Provide creative and strategic leadership across the department in line with the aims, values and vision of the academy.</w:t>
            </w:r>
          </w:p>
          <w:p w14:paraId="323742AF" w14:textId="77777777" w:rsidR="00D018A5" w:rsidRPr="00F94CD2" w:rsidRDefault="00D018A5" w:rsidP="00D018A5">
            <w:pPr>
              <w:numPr>
                <w:ilvl w:val="0"/>
                <w:numId w:val="7"/>
              </w:numPr>
              <w:autoSpaceDE w:val="0"/>
              <w:autoSpaceDN w:val="0"/>
              <w:adjustRightInd w:val="0"/>
              <w:spacing w:after="0" w:line="240" w:lineRule="auto"/>
              <w:ind w:left="1080"/>
              <w:jc w:val="both"/>
              <w:rPr>
                <w:rFonts w:cstheme="minorHAnsi"/>
                <w:lang w:val="en-US"/>
              </w:rPr>
            </w:pPr>
            <w:r w:rsidRPr="00F94CD2">
              <w:rPr>
                <w:rFonts w:cstheme="minorHAnsi"/>
                <w:lang w:val="en-US"/>
              </w:rPr>
              <w:t>Ensure that policies, practices, targets and teaching/learning methods are informed by relevant national, local and academy data, research and inspection evidence.</w:t>
            </w:r>
          </w:p>
          <w:p w14:paraId="0D05F763" w14:textId="77777777" w:rsidR="00D018A5" w:rsidRPr="00F94CD2" w:rsidRDefault="00D018A5" w:rsidP="00D018A5">
            <w:pPr>
              <w:numPr>
                <w:ilvl w:val="0"/>
                <w:numId w:val="7"/>
              </w:numPr>
              <w:autoSpaceDE w:val="0"/>
              <w:autoSpaceDN w:val="0"/>
              <w:adjustRightInd w:val="0"/>
              <w:spacing w:after="0" w:line="240" w:lineRule="auto"/>
              <w:ind w:left="1080"/>
              <w:jc w:val="both"/>
              <w:rPr>
                <w:rFonts w:cstheme="minorHAnsi"/>
                <w:lang w:val="en-US"/>
              </w:rPr>
            </w:pPr>
            <w:r w:rsidRPr="00F94CD2">
              <w:rPr>
                <w:rFonts w:cstheme="minorHAnsi"/>
                <w:lang w:val="en-US"/>
              </w:rPr>
              <w:t>Be responsible with the Head of Faculty for creating and maintaining an e</w:t>
            </w:r>
            <w:r w:rsidR="004772EE" w:rsidRPr="00F94CD2">
              <w:rPr>
                <w:rFonts w:cstheme="minorHAnsi"/>
                <w:lang w:val="en-US"/>
              </w:rPr>
              <w:t>xciting, innovative subject curriculum</w:t>
            </w:r>
            <w:r w:rsidRPr="00F94CD2">
              <w:rPr>
                <w:rFonts w:cstheme="minorHAnsi"/>
                <w:lang w:val="en-US"/>
              </w:rPr>
              <w:t xml:space="preserve"> that puts the learner at the heart.</w:t>
            </w:r>
          </w:p>
          <w:p w14:paraId="38F05334" w14:textId="77777777" w:rsidR="00D018A5" w:rsidRPr="00F94CD2" w:rsidRDefault="00D018A5" w:rsidP="00D018A5">
            <w:pPr>
              <w:numPr>
                <w:ilvl w:val="0"/>
                <w:numId w:val="7"/>
              </w:numPr>
              <w:autoSpaceDE w:val="0"/>
              <w:autoSpaceDN w:val="0"/>
              <w:adjustRightInd w:val="0"/>
              <w:spacing w:after="0" w:line="240" w:lineRule="auto"/>
              <w:ind w:left="1080"/>
              <w:jc w:val="both"/>
              <w:rPr>
                <w:rFonts w:cstheme="minorHAnsi"/>
                <w:lang w:val="en-US"/>
              </w:rPr>
            </w:pPr>
            <w:r w:rsidRPr="00F94CD2">
              <w:rPr>
                <w:rFonts w:cstheme="minorHAnsi"/>
                <w:lang w:val="en-US"/>
              </w:rPr>
              <w:t>Contribute to the department development plan in line with the Academy vision and improvement plan.</w:t>
            </w:r>
          </w:p>
          <w:p w14:paraId="76B4BB3E" w14:textId="77777777" w:rsidR="00D018A5" w:rsidRPr="00F94CD2" w:rsidRDefault="00D018A5" w:rsidP="00D018A5">
            <w:pPr>
              <w:numPr>
                <w:ilvl w:val="0"/>
                <w:numId w:val="7"/>
              </w:numPr>
              <w:autoSpaceDE w:val="0"/>
              <w:autoSpaceDN w:val="0"/>
              <w:adjustRightInd w:val="0"/>
              <w:spacing w:after="0" w:line="240" w:lineRule="auto"/>
              <w:ind w:left="1080"/>
              <w:jc w:val="both"/>
              <w:rPr>
                <w:rFonts w:cstheme="minorHAnsi"/>
                <w:lang w:val="en-US"/>
              </w:rPr>
            </w:pPr>
            <w:r w:rsidRPr="00F94CD2">
              <w:rPr>
                <w:rFonts w:cstheme="minorHAnsi"/>
                <w:lang w:val="en-US"/>
              </w:rPr>
              <w:t xml:space="preserve">Liaise with the Head of Faculty and other teachers in relation to student progress. </w:t>
            </w:r>
          </w:p>
          <w:p w14:paraId="0E80330F" w14:textId="77777777" w:rsidR="00D018A5" w:rsidRPr="00F94CD2" w:rsidRDefault="00D018A5" w:rsidP="00D018A5">
            <w:pPr>
              <w:numPr>
                <w:ilvl w:val="0"/>
                <w:numId w:val="7"/>
              </w:numPr>
              <w:autoSpaceDE w:val="0"/>
              <w:autoSpaceDN w:val="0"/>
              <w:adjustRightInd w:val="0"/>
              <w:spacing w:after="0" w:line="240" w:lineRule="auto"/>
              <w:ind w:left="1080"/>
              <w:jc w:val="both"/>
              <w:rPr>
                <w:rFonts w:cstheme="minorHAnsi"/>
                <w:lang w:val="en-US"/>
              </w:rPr>
            </w:pPr>
            <w:r w:rsidRPr="00F94CD2">
              <w:rPr>
                <w:rFonts w:cstheme="minorHAnsi"/>
              </w:rPr>
              <w:t>Ensure all individual student needs are recognised and met through the department provision.</w:t>
            </w:r>
          </w:p>
          <w:p w14:paraId="673391E6" w14:textId="120750D9" w:rsidR="00D018A5" w:rsidRPr="00F94CD2" w:rsidRDefault="00D018A5" w:rsidP="00D018A5">
            <w:pPr>
              <w:numPr>
                <w:ilvl w:val="0"/>
                <w:numId w:val="7"/>
              </w:numPr>
              <w:spacing w:after="0" w:line="240" w:lineRule="auto"/>
              <w:ind w:left="1080"/>
              <w:rPr>
                <w:rFonts w:cstheme="minorHAnsi"/>
                <w:bCs/>
              </w:rPr>
            </w:pPr>
            <w:r w:rsidRPr="00F94CD2">
              <w:rPr>
                <w:rFonts w:cstheme="minorHAnsi"/>
              </w:rPr>
              <w:t xml:space="preserve">Leading, </w:t>
            </w:r>
            <w:proofErr w:type="gramStart"/>
            <w:r w:rsidRPr="00F94CD2">
              <w:rPr>
                <w:rFonts w:cstheme="minorHAnsi"/>
              </w:rPr>
              <w:t>developing</w:t>
            </w:r>
            <w:proofErr w:type="gramEnd"/>
            <w:r w:rsidRPr="00F94CD2">
              <w:rPr>
                <w:rFonts w:cstheme="minorHAnsi"/>
              </w:rPr>
              <w:t xml:space="preserve"> and managing the </w:t>
            </w:r>
            <w:r w:rsidR="00941D65">
              <w:rPr>
                <w:rFonts w:cstheme="minorHAnsi"/>
              </w:rPr>
              <w:t>English</w:t>
            </w:r>
            <w:r w:rsidR="008E0999">
              <w:rPr>
                <w:rFonts w:cstheme="minorHAnsi"/>
                <w:bCs/>
              </w:rPr>
              <w:t xml:space="preserve"> </w:t>
            </w:r>
            <w:r w:rsidRPr="00F94CD2">
              <w:rPr>
                <w:rFonts w:cstheme="minorHAnsi"/>
                <w:bCs/>
              </w:rPr>
              <w:t>curriculum.</w:t>
            </w:r>
          </w:p>
          <w:p w14:paraId="40712163" w14:textId="77777777" w:rsidR="00D018A5" w:rsidRPr="00F94CD2" w:rsidRDefault="00D018A5" w:rsidP="00D018A5">
            <w:pPr>
              <w:numPr>
                <w:ilvl w:val="0"/>
                <w:numId w:val="7"/>
              </w:numPr>
              <w:spacing w:after="0" w:line="240" w:lineRule="auto"/>
              <w:ind w:left="1080"/>
              <w:jc w:val="both"/>
              <w:rPr>
                <w:rFonts w:cstheme="minorHAnsi"/>
              </w:rPr>
            </w:pPr>
            <w:r w:rsidRPr="00F94CD2">
              <w:rPr>
                <w:rFonts w:cstheme="minorHAnsi"/>
              </w:rPr>
              <w:t>With the Head of Faculty set challenging targets and ensures the progress and outcomes for all students in subject area.</w:t>
            </w:r>
          </w:p>
          <w:p w14:paraId="4F1A9DF8" w14:textId="77777777" w:rsidR="00D018A5" w:rsidRPr="00F94CD2" w:rsidRDefault="00D018A5" w:rsidP="00D018A5">
            <w:pPr>
              <w:numPr>
                <w:ilvl w:val="0"/>
                <w:numId w:val="7"/>
              </w:numPr>
              <w:spacing w:after="0" w:line="240" w:lineRule="auto"/>
              <w:ind w:left="1080"/>
              <w:jc w:val="both"/>
              <w:rPr>
                <w:rFonts w:cstheme="minorHAnsi"/>
              </w:rPr>
            </w:pPr>
            <w:r w:rsidRPr="00F94CD2">
              <w:rPr>
                <w:rFonts w:cstheme="minorHAnsi"/>
              </w:rPr>
              <w:t>Monitor and evaluate the performance of all staff and students in the department and ensure appropriate intervention occurs as a result.</w:t>
            </w:r>
          </w:p>
          <w:p w14:paraId="4B2B061D" w14:textId="77777777" w:rsidR="00D018A5" w:rsidRPr="00F94CD2" w:rsidRDefault="00D018A5" w:rsidP="00D018A5">
            <w:pPr>
              <w:numPr>
                <w:ilvl w:val="0"/>
                <w:numId w:val="7"/>
              </w:numPr>
              <w:spacing w:after="0" w:line="240" w:lineRule="auto"/>
              <w:ind w:left="1080"/>
              <w:jc w:val="both"/>
              <w:rPr>
                <w:rFonts w:cstheme="minorHAnsi"/>
              </w:rPr>
            </w:pPr>
            <w:r w:rsidRPr="00F94CD2">
              <w:rPr>
                <w:rFonts w:cstheme="minorHAnsi"/>
              </w:rPr>
              <w:t>Ensure that outstanding standards of behaviour are established and maintained in lessons and the department.</w:t>
            </w:r>
          </w:p>
          <w:p w14:paraId="4C966A44" w14:textId="77777777" w:rsidR="00D018A5" w:rsidRPr="00F94CD2" w:rsidRDefault="00D018A5" w:rsidP="00D018A5">
            <w:pPr>
              <w:numPr>
                <w:ilvl w:val="0"/>
                <w:numId w:val="7"/>
              </w:numPr>
              <w:spacing w:after="0" w:line="240" w:lineRule="auto"/>
              <w:ind w:left="1080"/>
              <w:jc w:val="both"/>
              <w:rPr>
                <w:rFonts w:cstheme="minorHAnsi"/>
              </w:rPr>
            </w:pPr>
            <w:r w:rsidRPr="00F94CD2">
              <w:rPr>
                <w:rFonts w:cstheme="minorHAnsi"/>
              </w:rPr>
              <w:t>E</w:t>
            </w:r>
            <w:r w:rsidRPr="00F94CD2">
              <w:rPr>
                <w:rFonts w:cstheme="minorHAnsi"/>
                <w:lang w:eastAsia="en-GB"/>
              </w:rPr>
              <w:t>nsure that there is a safe working and learning environment in which risks are properly assessed.</w:t>
            </w:r>
          </w:p>
          <w:p w14:paraId="4177837A" w14:textId="77777777" w:rsidR="00D018A5" w:rsidRPr="00F94CD2" w:rsidRDefault="00D018A5" w:rsidP="00D018A5">
            <w:pPr>
              <w:numPr>
                <w:ilvl w:val="0"/>
                <w:numId w:val="8"/>
              </w:numPr>
              <w:spacing w:after="0" w:line="240" w:lineRule="auto"/>
              <w:ind w:left="1080"/>
              <w:rPr>
                <w:rFonts w:cstheme="minorHAnsi"/>
              </w:rPr>
            </w:pPr>
            <w:r w:rsidRPr="00F94CD2">
              <w:rPr>
                <w:rFonts w:cstheme="minorHAnsi"/>
              </w:rPr>
              <w:lastRenderedPageBreak/>
              <w:t xml:space="preserve">Working with </w:t>
            </w:r>
            <w:r w:rsidRPr="00F94CD2">
              <w:rPr>
                <w:rFonts w:cstheme="minorHAnsi"/>
                <w:bCs/>
              </w:rPr>
              <w:t xml:space="preserve">the Head of Faculty </w:t>
            </w:r>
            <w:r w:rsidRPr="00F94CD2">
              <w:rPr>
                <w:rFonts w:cstheme="minorHAnsi"/>
              </w:rPr>
              <w:t>to establish and maintain self-evaluation and quality assurance procedures including:</w:t>
            </w:r>
          </w:p>
          <w:p w14:paraId="20FBB1D2" w14:textId="77777777" w:rsidR="00D018A5" w:rsidRPr="00F94CD2" w:rsidRDefault="00D018A5" w:rsidP="00D018A5">
            <w:pPr>
              <w:numPr>
                <w:ilvl w:val="0"/>
                <w:numId w:val="8"/>
              </w:numPr>
              <w:spacing w:after="0" w:line="240" w:lineRule="auto"/>
              <w:ind w:left="1440"/>
              <w:rPr>
                <w:rFonts w:cstheme="minorHAnsi"/>
              </w:rPr>
            </w:pPr>
            <w:r w:rsidRPr="00F94CD2">
              <w:rPr>
                <w:rFonts w:cstheme="minorHAnsi"/>
              </w:rPr>
              <w:t>Interpreting and acting upon student performance/prior attainment data</w:t>
            </w:r>
          </w:p>
          <w:p w14:paraId="72E1783D" w14:textId="77777777" w:rsidR="00D018A5" w:rsidRPr="00F94CD2" w:rsidRDefault="00D018A5" w:rsidP="00D018A5">
            <w:pPr>
              <w:numPr>
                <w:ilvl w:val="0"/>
                <w:numId w:val="8"/>
              </w:numPr>
              <w:spacing w:after="0" w:line="240" w:lineRule="auto"/>
              <w:ind w:left="1440"/>
              <w:rPr>
                <w:rFonts w:cstheme="minorHAnsi"/>
              </w:rPr>
            </w:pPr>
            <w:r w:rsidRPr="00F94CD2">
              <w:rPr>
                <w:rFonts w:cstheme="minorHAnsi"/>
              </w:rPr>
              <w:t>Work scrutiny</w:t>
            </w:r>
          </w:p>
          <w:p w14:paraId="4ECEA9C8" w14:textId="77777777" w:rsidR="00D018A5" w:rsidRPr="00F94CD2" w:rsidRDefault="00D018A5" w:rsidP="00D018A5">
            <w:pPr>
              <w:numPr>
                <w:ilvl w:val="0"/>
                <w:numId w:val="8"/>
              </w:numPr>
              <w:spacing w:after="0" w:line="240" w:lineRule="auto"/>
              <w:ind w:left="1440"/>
              <w:rPr>
                <w:rFonts w:cstheme="minorHAnsi"/>
              </w:rPr>
            </w:pPr>
            <w:r w:rsidRPr="00F94CD2">
              <w:rPr>
                <w:rFonts w:cstheme="minorHAnsi"/>
              </w:rPr>
              <w:t>Lesson observations and learning walks</w:t>
            </w:r>
          </w:p>
          <w:p w14:paraId="69542D9A" w14:textId="4F841323" w:rsidR="00D018A5" w:rsidRPr="00F94CD2" w:rsidRDefault="00D018A5" w:rsidP="00D018A5">
            <w:pPr>
              <w:numPr>
                <w:ilvl w:val="0"/>
                <w:numId w:val="8"/>
              </w:numPr>
              <w:spacing w:after="0" w:line="240" w:lineRule="auto"/>
              <w:ind w:left="1440"/>
              <w:rPr>
                <w:rFonts w:cstheme="minorHAnsi"/>
              </w:rPr>
            </w:pPr>
            <w:r w:rsidRPr="00F94CD2">
              <w:rPr>
                <w:rFonts w:cstheme="minorHAnsi"/>
              </w:rPr>
              <w:t xml:space="preserve">Moderating pupil standards of achievement </w:t>
            </w:r>
            <w:r w:rsidRPr="00F94CD2">
              <w:rPr>
                <w:rFonts w:cstheme="minorHAnsi"/>
                <w:bCs/>
              </w:rPr>
              <w:t>and behaviour</w:t>
            </w:r>
            <w:r w:rsidRPr="00F94CD2">
              <w:rPr>
                <w:rFonts w:cstheme="minorHAnsi"/>
              </w:rPr>
              <w:t xml:space="preserve"> checking that </w:t>
            </w:r>
            <w:r w:rsidR="008E0999">
              <w:rPr>
                <w:rFonts w:cstheme="minorHAnsi"/>
                <w:bCs/>
              </w:rPr>
              <w:t xml:space="preserve">all teachers of </w:t>
            </w:r>
            <w:r w:rsidR="00941D65">
              <w:rPr>
                <w:rFonts w:cstheme="minorHAnsi"/>
                <w:bCs/>
              </w:rPr>
              <w:t>English</w:t>
            </w:r>
            <w:r w:rsidRPr="00F94CD2">
              <w:rPr>
                <w:rFonts w:cstheme="minorHAnsi"/>
                <w:bCs/>
              </w:rPr>
              <w:t xml:space="preserve"> </w:t>
            </w:r>
            <w:r w:rsidRPr="00F94CD2">
              <w:rPr>
                <w:rFonts w:cstheme="minorHAnsi"/>
              </w:rPr>
              <w:t>are planning lessons, assessing students work and setting homework in line with expectations and Academy polices.</w:t>
            </w:r>
          </w:p>
          <w:p w14:paraId="5D6665E1" w14:textId="77777777" w:rsidR="00D018A5" w:rsidRPr="00F94CD2" w:rsidRDefault="00D018A5" w:rsidP="00BF634A">
            <w:pPr>
              <w:spacing w:after="0" w:line="240" w:lineRule="auto"/>
              <w:ind w:left="1440"/>
              <w:rPr>
                <w:rFonts w:cstheme="minorHAnsi"/>
              </w:rPr>
            </w:pPr>
          </w:p>
          <w:p w14:paraId="3C5F4906" w14:textId="77777777" w:rsidR="00D018A5" w:rsidRPr="00F94CD2" w:rsidRDefault="00D018A5" w:rsidP="00BF634A">
            <w:pPr>
              <w:spacing w:after="0" w:line="240" w:lineRule="auto"/>
              <w:ind w:left="720"/>
              <w:rPr>
                <w:rFonts w:eastAsia="Calibri" w:cstheme="minorHAnsi"/>
                <w:b/>
                <w:u w:val="single"/>
                <w:lang w:eastAsia="en-GB"/>
              </w:rPr>
            </w:pPr>
            <w:r w:rsidRPr="00F94CD2">
              <w:rPr>
                <w:rFonts w:eastAsia="Calibri" w:cstheme="minorHAnsi"/>
                <w:b/>
                <w:u w:val="single"/>
                <w:lang w:eastAsia="en-GB"/>
              </w:rPr>
              <w:t>Set high expectations which inspire, motivate and challenge students</w:t>
            </w:r>
          </w:p>
          <w:p w14:paraId="2E812E51"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Establish a safe and stimulating environment for students, rooted in mutual respect</w:t>
            </w:r>
          </w:p>
          <w:p w14:paraId="2CDAA9AD"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Set goals that stretch and challenge students of all backgrounds, abilities and dispositions</w:t>
            </w:r>
          </w:p>
          <w:p w14:paraId="5BAC19ED"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Demonstrate consistently the positive attitudes, values and behaviour which are expected of students</w:t>
            </w:r>
          </w:p>
          <w:p w14:paraId="746B8F42" w14:textId="77777777" w:rsidR="00D018A5" w:rsidRPr="00F94CD2" w:rsidRDefault="00D018A5" w:rsidP="00BF634A">
            <w:pPr>
              <w:spacing w:after="0" w:line="240" w:lineRule="auto"/>
              <w:ind w:left="1440"/>
              <w:rPr>
                <w:rFonts w:eastAsia="Calibri" w:cstheme="minorHAnsi"/>
                <w:lang w:eastAsia="en-GB"/>
              </w:rPr>
            </w:pPr>
          </w:p>
          <w:p w14:paraId="5D63C1F9" w14:textId="77777777" w:rsidR="00D018A5" w:rsidRPr="00F94CD2" w:rsidRDefault="00D018A5" w:rsidP="00BF634A">
            <w:pPr>
              <w:spacing w:after="0" w:line="240" w:lineRule="auto"/>
              <w:ind w:left="720"/>
              <w:rPr>
                <w:rFonts w:eastAsia="Times New Roman" w:cstheme="minorHAnsi"/>
                <w:b/>
                <w:u w:val="single"/>
                <w:lang w:eastAsia="en-GB"/>
              </w:rPr>
            </w:pPr>
            <w:r w:rsidRPr="00F94CD2">
              <w:rPr>
                <w:rFonts w:eastAsia="Times New Roman" w:cstheme="minorHAnsi"/>
                <w:b/>
                <w:u w:val="single"/>
                <w:lang w:eastAsia="en-GB"/>
              </w:rPr>
              <w:t>Promote good progress and outcomes by students</w:t>
            </w:r>
          </w:p>
          <w:p w14:paraId="571555FB"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Be accountable for students’ attainment, progress and outcomes</w:t>
            </w:r>
          </w:p>
          <w:p w14:paraId="689066EE"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Be aware of students’ capabilities and their prior knowledge, and plan teaching to build on these</w:t>
            </w:r>
          </w:p>
          <w:p w14:paraId="06C9B61F"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Guide students to reflect on the progress they have made and their emerging needs</w:t>
            </w:r>
          </w:p>
          <w:p w14:paraId="035C67D5"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Demonstrate knowledge and understanding of how students learn and how this impacts on teaching</w:t>
            </w:r>
          </w:p>
          <w:p w14:paraId="0B07FC12"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Encourage students to take a responsible and conscientious attitude to their own work and study</w:t>
            </w:r>
          </w:p>
          <w:p w14:paraId="4C5E0007" w14:textId="77777777" w:rsidR="00D018A5" w:rsidRPr="00F94CD2" w:rsidRDefault="00D018A5" w:rsidP="00BF634A">
            <w:pPr>
              <w:spacing w:after="0" w:line="240" w:lineRule="auto"/>
              <w:ind w:left="720"/>
              <w:rPr>
                <w:rFonts w:eastAsia="Times New Roman" w:cstheme="minorHAnsi"/>
                <w:lang w:eastAsia="en-GB"/>
              </w:rPr>
            </w:pPr>
          </w:p>
          <w:p w14:paraId="4D33DCF1" w14:textId="77777777" w:rsidR="00D018A5" w:rsidRPr="00F94CD2" w:rsidRDefault="00D018A5" w:rsidP="00BF634A">
            <w:pPr>
              <w:spacing w:after="0" w:line="240" w:lineRule="auto"/>
              <w:ind w:left="720"/>
              <w:rPr>
                <w:rFonts w:eastAsia="Times New Roman" w:cstheme="minorHAnsi"/>
                <w:b/>
                <w:u w:val="single"/>
                <w:lang w:eastAsia="en-GB"/>
              </w:rPr>
            </w:pPr>
            <w:r w:rsidRPr="00F94CD2">
              <w:rPr>
                <w:rFonts w:eastAsia="Times New Roman" w:cstheme="minorHAnsi"/>
                <w:b/>
                <w:u w:val="single"/>
                <w:lang w:eastAsia="en-GB"/>
              </w:rPr>
              <w:t>Demonstrate good subject and curriculum knowledge</w:t>
            </w:r>
          </w:p>
          <w:p w14:paraId="59AFDF91"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Have a secure knowledge of the relevant subject(s) and curriculum areas, foster and maintain students’ interest in the subject, and address misunderstandings</w:t>
            </w:r>
          </w:p>
          <w:p w14:paraId="4B20AB98"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Demonstrate a critical understanding of developments in the subject and curriculum areas, and promote the value of scholarship</w:t>
            </w:r>
          </w:p>
          <w:p w14:paraId="3F63D1F7" w14:textId="77777777" w:rsidR="00D018A5" w:rsidRPr="00F94CD2" w:rsidRDefault="00D018A5" w:rsidP="00BF634A">
            <w:pPr>
              <w:spacing w:after="0" w:line="240" w:lineRule="auto"/>
              <w:rPr>
                <w:rFonts w:eastAsia="Times New Roman" w:cstheme="minorHAnsi"/>
                <w:lang w:eastAsia="en-GB"/>
              </w:rPr>
            </w:pPr>
          </w:p>
          <w:p w14:paraId="737AD236" w14:textId="77777777" w:rsidR="00D018A5" w:rsidRPr="00F94CD2" w:rsidRDefault="00D018A5" w:rsidP="00BF634A">
            <w:pPr>
              <w:spacing w:after="0" w:line="240" w:lineRule="auto"/>
              <w:ind w:left="720"/>
              <w:rPr>
                <w:rFonts w:eastAsia="Calibri" w:cstheme="minorHAnsi"/>
                <w:b/>
                <w:u w:val="single"/>
                <w:lang w:eastAsia="en-GB"/>
              </w:rPr>
            </w:pPr>
            <w:r w:rsidRPr="00F94CD2">
              <w:rPr>
                <w:rFonts w:eastAsia="Calibri" w:cstheme="minorHAnsi"/>
                <w:b/>
                <w:u w:val="single"/>
                <w:lang w:eastAsia="en-GB"/>
              </w:rPr>
              <w:t>Plan and teach well-structured lessons</w:t>
            </w:r>
          </w:p>
          <w:p w14:paraId="49DF4785"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Impart knowledge and develop understanding through effective use of lesson time</w:t>
            </w:r>
          </w:p>
          <w:p w14:paraId="15C7945B"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Promote a love of learning and students’ intellectual curiosity</w:t>
            </w:r>
          </w:p>
          <w:p w14:paraId="24933523"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Set homework and plan other out-of-class activities to consolidate and extend the knowledge and understanding students have acquired</w:t>
            </w:r>
          </w:p>
          <w:p w14:paraId="3E6A3D88"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Reflect systematically on the effectiveness of lessons and approaches to teaching</w:t>
            </w:r>
          </w:p>
          <w:p w14:paraId="0CC75EA1" w14:textId="77777777" w:rsidR="0031015E" w:rsidRPr="008E0999" w:rsidRDefault="00D018A5" w:rsidP="008E0999">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Contribute to the design and provision of an engaging curriculum within the relevant subject area</w:t>
            </w:r>
          </w:p>
          <w:p w14:paraId="57860042" w14:textId="77777777" w:rsidR="00D018A5" w:rsidRPr="00F94CD2" w:rsidRDefault="00D018A5" w:rsidP="00BF634A">
            <w:pPr>
              <w:spacing w:after="0" w:line="240" w:lineRule="auto"/>
              <w:ind w:left="720"/>
              <w:rPr>
                <w:rFonts w:eastAsia="Times New Roman" w:cstheme="minorHAnsi"/>
                <w:b/>
                <w:u w:val="single"/>
                <w:lang w:eastAsia="en-GB"/>
              </w:rPr>
            </w:pPr>
          </w:p>
          <w:p w14:paraId="4AC4BF8A" w14:textId="77777777" w:rsidR="00D018A5" w:rsidRPr="00F94CD2" w:rsidRDefault="00D018A5" w:rsidP="00BF634A">
            <w:pPr>
              <w:spacing w:after="0" w:line="240" w:lineRule="auto"/>
              <w:ind w:left="720"/>
              <w:rPr>
                <w:rFonts w:eastAsia="Times New Roman" w:cstheme="minorHAnsi"/>
                <w:b/>
                <w:u w:val="single"/>
                <w:lang w:eastAsia="en-GB"/>
              </w:rPr>
            </w:pPr>
          </w:p>
          <w:p w14:paraId="78F4E99F" w14:textId="77777777" w:rsidR="00D018A5" w:rsidRPr="00F94CD2" w:rsidRDefault="00D018A5" w:rsidP="00BF634A">
            <w:pPr>
              <w:spacing w:after="0" w:line="240" w:lineRule="auto"/>
              <w:ind w:left="720"/>
              <w:rPr>
                <w:rFonts w:eastAsia="Times New Roman" w:cstheme="minorHAnsi"/>
                <w:b/>
                <w:u w:val="single"/>
                <w:lang w:eastAsia="en-GB"/>
              </w:rPr>
            </w:pPr>
            <w:r w:rsidRPr="00F94CD2">
              <w:rPr>
                <w:rFonts w:eastAsia="Times New Roman" w:cstheme="minorHAnsi"/>
                <w:b/>
                <w:u w:val="single"/>
                <w:lang w:eastAsia="en-GB"/>
              </w:rPr>
              <w:t>Adapt teaching to respond to the strengths and needs of all students</w:t>
            </w:r>
          </w:p>
          <w:p w14:paraId="66B36674"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Know when and how to differentiate appropriately, using approaches which enable students to be taught effectively</w:t>
            </w:r>
          </w:p>
          <w:p w14:paraId="0B6E6D59"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Have a secure understanding of how a range of factors can inhibit students’ ability to learn, and how best to overcome these</w:t>
            </w:r>
          </w:p>
          <w:p w14:paraId="2665B6D1"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lastRenderedPageBreak/>
              <w:t>Demonstrate an awareness of the physical, social and intellectual development of children, and know how to adapt teaching to support students’ education at different stages of development.</w:t>
            </w:r>
          </w:p>
          <w:p w14:paraId="27232E58"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w:t>
            </w:r>
          </w:p>
          <w:p w14:paraId="0BB5A536" w14:textId="77777777" w:rsidR="00D018A5" w:rsidRPr="00F94CD2" w:rsidRDefault="00D018A5" w:rsidP="00BF634A">
            <w:pPr>
              <w:spacing w:after="0" w:line="240" w:lineRule="auto"/>
              <w:ind w:left="720"/>
              <w:rPr>
                <w:rFonts w:eastAsia="Times New Roman" w:cstheme="minorHAnsi"/>
                <w:lang w:eastAsia="en-GB"/>
              </w:rPr>
            </w:pPr>
          </w:p>
          <w:p w14:paraId="528FC7C8" w14:textId="77777777" w:rsidR="00D018A5" w:rsidRPr="00F94CD2" w:rsidRDefault="00D018A5" w:rsidP="00BF634A">
            <w:pPr>
              <w:spacing w:after="0" w:line="240" w:lineRule="auto"/>
              <w:ind w:left="720"/>
              <w:rPr>
                <w:rFonts w:eastAsia="Calibri" w:cstheme="minorHAnsi"/>
                <w:b/>
                <w:u w:val="single"/>
                <w:lang w:eastAsia="en-GB"/>
              </w:rPr>
            </w:pPr>
            <w:r w:rsidRPr="00F94CD2">
              <w:rPr>
                <w:rFonts w:eastAsia="Calibri" w:cstheme="minorHAnsi"/>
                <w:b/>
                <w:u w:val="single"/>
                <w:lang w:eastAsia="en-GB"/>
              </w:rPr>
              <w:t>Make accurate and productive use of assessment</w:t>
            </w:r>
          </w:p>
          <w:p w14:paraId="70F02237"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Know and understand how to assess the relevant subject and curriculum areas, including statutory assessment requirements</w:t>
            </w:r>
          </w:p>
          <w:p w14:paraId="475D7AA9"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Make use of formative and summative assessment to secure students’ progress</w:t>
            </w:r>
          </w:p>
          <w:p w14:paraId="683787C6"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Use relevant data to monitor progress, set targets, and plan subsequent lessons</w:t>
            </w:r>
          </w:p>
          <w:p w14:paraId="3560A3BA"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Give students regular feedback, both orally and through accurate marking, and encourage students to respond to the feedback</w:t>
            </w:r>
          </w:p>
          <w:p w14:paraId="5775E685" w14:textId="77777777" w:rsidR="00D018A5" w:rsidRPr="00F94CD2" w:rsidRDefault="00D018A5" w:rsidP="00BF634A">
            <w:pPr>
              <w:spacing w:after="0" w:line="240" w:lineRule="auto"/>
              <w:ind w:left="1440"/>
              <w:rPr>
                <w:rFonts w:eastAsia="Calibri" w:cstheme="minorHAnsi"/>
                <w:lang w:eastAsia="en-GB"/>
              </w:rPr>
            </w:pPr>
          </w:p>
          <w:p w14:paraId="61194EE3" w14:textId="77777777" w:rsidR="00D018A5" w:rsidRPr="00F94CD2" w:rsidRDefault="00D018A5" w:rsidP="00BF634A">
            <w:pPr>
              <w:spacing w:after="0" w:line="240" w:lineRule="auto"/>
              <w:ind w:left="720"/>
              <w:rPr>
                <w:rFonts w:eastAsia="Times New Roman" w:cstheme="minorHAnsi"/>
                <w:b/>
                <w:u w:val="single"/>
                <w:lang w:eastAsia="en-GB"/>
              </w:rPr>
            </w:pPr>
            <w:r w:rsidRPr="00F94CD2">
              <w:rPr>
                <w:rFonts w:eastAsia="Times New Roman" w:cstheme="minorHAnsi"/>
                <w:b/>
                <w:u w:val="single"/>
                <w:lang w:eastAsia="en-GB"/>
              </w:rPr>
              <w:t>Manage behaviour effectively to ensure a good and safe learning environment</w:t>
            </w:r>
          </w:p>
          <w:p w14:paraId="22F43AC0"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Have clear rules and routines for behaviour in classrooms, and take responsibility for promoting good and courteous behaviour both in classrooms and around the Academy, in accordance with the Academy’s Ready to Learn Policy.</w:t>
            </w:r>
          </w:p>
          <w:p w14:paraId="0E7E9AE4"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Have high expectations of behaviour, and establish a framework for discipline with a range of strategies, using praise, sanctions and rewards consistently and fairly.</w:t>
            </w:r>
          </w:p>
          <w:p w14:paraId="2A08C6B7"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Manage classes effectively, using approaches which are appropriate to students; needs in order to involve and motivate them</w:t>
            </w:r>
          </w:p>
          <w:p w14:paraId="2DBC2290" w14:textId="77777777" w:rsidR="00D018A5" w:rsidRPr="00F94CD2" w:rsidRDefault="00D018A5" w:rsidP="00D018A5">
            <w:pPr>
              <w:keepLines/>
              <w:numPr>
                <w:ilvl w:val="0"/>
                <w:numId w:val="3"/>
              </w:numPr>
              <w:suppressAutoHyphens/>
              <w:spacing w:after="0" w:line="240" w:lineRule="auto"/>
              <w:jc w:val="both"/>
              <w:rPr>
                <w:rFonts w:eastAsia="Times New Roman" w:cstheme="minorHAnsi"/>
                <w:lang w:eastAsia="en-GB"/>
              </w:rPr>
            </w:pPr>
            <w:r w:rsidRPr="00F94CD2">
              <w:rPr>
                <w:rFonts w:eastAsia="Times New Roman" w:cstheme="minorHAnsi"/>
                <w:lang w:eastAsia="en-GB"/>
              </w:rPr>
              <w:t>Maintain good relationships with students, exercise appropriate authority, and act decisively when necessary</w:t>
            </w:r>
          </w:p>
          <w:p w14:paraId="2586BE1D" w14:textId="77777777" w:rsidR="00D018A5" w:rsidRPr="00F94CD2" w:rsidRDefault="00D018A5" w:rsidP="00BF634A">
            <w:pPr>
              <w:spacing w:after="0" w:line="240" w:lineRule="auto"/>
              <w:ind w:left="720"/>
              <w:rPr>
                <w:rFonts w:eastAsia="Times New Roman" w:cstheme="minorHAnsi"/>
                <w:lang w:eastAsia="en-GB"/>
              </w:rPr>
            </w:pPr>
          </w:p>
          <w:p w14:paraId="3D38232C" w14:textId="77777777" w:rsidR="00D018A5" w:rsidRPr="00F94CD2" w:rsidRDefault="00D018A5" w:rsidP="00BF634A">
            <w:pPr>
              <w:spacing w:after="0" w:line="240" w:lineRule="auto"/>
              <w:ind w:left="720"/>
              <w:rPr>
                <w:rFonts w:eastAsia="Times New Roman" w:cstheme="minorHAnsi"/>
                <w:lang w:eastAsia="en-GB"/>
              </w:rPr>
            </w:pPr>
          </w:p>
          <w:p w14:paraId="2DAA1126" w14:textId="77777777" w:rsidR="00D018A5" w:rsidRPr="00F94CD2" w:rsidRDefault="00D018A5" w:rsidP="00BF634A">
            <w:pPr>
              <w:spacing w:after="0" w:line="240" w:lineRule="auto"/>
              <w:ind w:left="720"/>
              <w:rPr>
                <w:rFonts w:eastAsia="Calibri" w:cstheme="minorHAnsi"/>
                <w:b/>
                <w:u w:val="single"/>
                <w:lang w:eastAsia="en-GB"/>
              </w:rPr>
            </w:pPr>
            <w:r w:rsidRPr="00F94CD2">
              <w:rPr>
                <w:rFonts w:eastAsia="Calibri" w:cstheme="minorHAnsi"/>
                <w:b/>
                <w:u w:val="single"/>
                <w:lang w:eastAsia="en-GB"/>
              </w:rPr>
              <w:t>Fulfil wider professional responsibilities</w:t>
            </w:r>
          </w:p>
          <w:p w14:paraId="7060A130"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Make a positive contribution to the wider life and ethos of the Academy</w:t>
            </w:r>
          </w:p>
          <w:p w14:paraId="4614AC18"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Develop effective professional relationships with colleagues, knowing how and when to draw on advice and specialist support</w:t>
            </w:r>
          </w:p>
          <w:p w14:paraId="221ADFB9"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Deploy support staff effectively</w:t>
            </w:r>
          </w:p>
          <w:p w14:paraId="7C058F39"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Take responsibility for improving teaching through appropriate professional development, responding to advice and feedback from colleagues</w:t>
            </w:r>
          </w:p>
          <w:p w14:paraId="7C5487CC" w14:textId="77777777" w:rsidR="00D018A5" w:rsidRPr="00F94CD2" w:rsidRDefault="00D018A5" w:rsidP="00D018A5">
            <w:pPr>
              <w:keepLines/>
              <w:numPr>
                <w:ilvl w:val="0"/>
                <w:numId w:val="3"/>
              </w:numPr>
              <w:suppressAutoHyphens/>
              <w:spacing w:after="0" w:line="240" w:lineRule="auto"/>
              <w:jc w:val="both"/>
              <w:rPr>
                <w:rFonts w:eastAsia="Calibri" w:cstheme="minorHAnsi"/>
                <w:lang w:eastAsia="en-GB"/>
              </w:rPr>
            </w:pPr>
            <w:r w:rsidRPr="00F94CD2">
              <w:rPr>
                <w:rFonts w:eastAsia="Calibri" w:cstheme="minorHAnsi"/>
                <w:lang w:eastAsia="en-GB"/>
              </w:rPr>
              <w:t>Communicate effectively with parents with regard to students’ achievements and well-being</w:t>
            </w:r>
          </w:p>
          <w:p w14:paraId="51EA9452" w14:textId="77777777" w:rsidR="00D018A5" w:rsidRPr="00BC3E85" w:rsidRDefault="00D018A5" w:rsidP="00BF634A">
            <w:pPr>
              <w:spacing w:after="0" w:line="240" w:lineRule="auto"/>
              <w:ind w:left="754"/>
              <w:contextualSpacing/>
              <w:rPr>
                <w:rFonts w:ascii="Arial" w:eastAsia="Times New Roman" w:hAnsi="Arial" w:cs="Arial"/>
                <w:lang w:eastAsia="en-GB"/>
              </w:rPr>
            </w:pPr>
          </w:p>
          <w:p w14:paraId="2F48E754" w14:textId="77777777" w:rsidR="00D018A5" w:rsidRPr="00BC3E85" w:rsidRDefault="00D018A5" w:rsidP="00BF634A">
            <w:pPr>
              <w:spacing w:after="0" w:line="240" w:lineRule="auto"/>
              <w:ind w:left="360"/>
              <w:contextualSpacing/>
              <w:rPr>
                <w:rFonts w:ascii="Arial" w:eastAsia="Times New Roman" w:hAnsi="Arial" w:cs="Arial"/>
                <w:lang w:eastAsia="en-GB"/>
              </w:rPr>
            </w:pPr>
          </w:p>
        </w:tc>
      </w:tr>
    </w:tbl>
    <w:p w14:paraId="06199FBA" w14:textId="77777777" w:rsidR="00795D10" w:rsidRPr="00E123D8" w:rsidRDefault="00795D10">
      <w:pPr>
        <w:rPr>
          <w:rFonts w:cstheme="minorHAnsi"/>
        </w:rPr>
      </w:pPr>
    </w:p>
    <w:p w14:paraId="201148F0" w14:textId="77777777" w:rsidR="00795D10" w:rsidRPr="00E123D8" w:rsidRDefault="00795D10">
      <w:pPr>
        <w:rPr>
          <w:rFonts w:cstheme="minorHAnsi"/>
        </w:rPr>
      </w:pPr>
      <w:r w:rsidRPr="00E123D8">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795D10" w:rsidRPr="00E123D8" w14:paraId="27A728EC" w14:textId="77777777" w:rsidTr="00795D10">
        <w:tc>
          <w:tcPr>
            <w:tcW w:w="4531" w:type="dxa"/>
          </w:tcPr>
          <w:p w14:paraId="5227D2AA" w14:textId="77777777" w:rsidR="00795D10" w:rsidRPr="00E123D8" w:rsidRDefault="00795D10" w:rsidP="00795D10">
            <w:pPr>
              <w:rPr>
                <w:rFonts w:cstheme="minorHAnsi"/>
              </w:rPr>
            </w:pPr>
            <w:r w:rsidRPr="00E123D8">
              <w:rPr>
                <w:rFonts w:cstheme="minorHAnsi"/>
              </w:rPr>
              <w:lastRenderedPageBreak/>
              <w:t>PERSON SPECIFICATION</w:t>
            </w:r>
          </w:p>
          <w:p w14:paraId="5CC9956E" w14:textId="77777777" w:rsidR="00795D10" w:rsidRPr="00E123D8" w:rsidRDefault="00795D10">
            <w:pPr>
              <w:rPr>
                <w:rFonts w:cstheme="minorHAnsi"/>
              </w:rPr>
            </w:pPr>
          </w:p>
        </w:tc>
        <w:tc>
          <w:tcPr>
            <w:tcW w:w="4485" w:type="dxa"/>
          </w:tcPr>
          <w:p w14:paraId="3C76765A" w14:textId="77777777" w:rsidR="00795D10" w:rsidRPr="00E123D8" w:rsidRDefault="00795D10" w:rsidP="00795D10">
            <w:pPr>
              <w:tabs>
                <w:tab w:val="left" w:pos="2745"/>
              </w:tabs>
              <w:jc w:val="right"/>
              <w:rPr>
                <w:rFonts w:cstheme="minorHAnsi"/>
              </w:rPr>
            </w:pPr>
            <w:r w:rsidRPr="00E123D8">
              <w:rPr>
                <w:rFonts w:cstheme="minorHAnsi"/>
                <w:b/>
                <w:noProof/>
                <w:lang w:eastAsia="en-GB"/>
              </w:rPr>
              <w:drawing>
                <wp:inline distT="0" distB="0" distL="0" distR="0" wp14:anchorId="4CE3021D" wp14:editId="3BD4F42B">
                  <wp:extent cx="1524000" cy="628650"/>
                  <wp:effectExtent l="0" t="0" r="0" b="0"/>
                  <wp:docPr id="26" name="Picture 26" descr="AS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A LOGO.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inline>
              </w:drawing>
            </w:r>
          </w:p>
        </w:tc>
      </w:tr>
    </w:tbl>
    <w:p w14:paraId="52D9B17C" w14:textId="77777777" w:rsidR="00795D10" w:rsidRPr="00E123D8" w:rsidRDefault="00795D10" w:rsidP="00795D10">
      <w:pPr>
        <w:rPr>
          <w:rFonts w:cstheme="minorHAnsi"/>
          <w:b/>
        </w:rPr>
      </w:pPr>
    </w:p>
    <w:p w14:paraId="047AD464" w14:textId="138D41C6" w:rsidR="00795D10" w:rsidRPr="00E123D8" w:rsidRDefault="00237FC7" w:rsidP="00795D10">
      <w:pPr>
        <w:rPr>
          <w:rFonts w:cstheme="minorHAnsi"/>
          <w:b/>
        </w:rPr>
      </w:pPr>
      <w:r>
        <w:rPr>
          <w:rFonts w:cstheme="minorHAnsi"/>
          <w:b/>
        </w:rPr>
        <w:t xml:space="preserve">Assistant </w:t>
      </w:r>
      <w:r w:rsidR="00A02AEC">
        <w:rPr>
          <w:rFonts w:cstheme="minorHAnsi"/>
          <w:b/>
        </w:rPr>
        <w:t xml:space="preserve">Head of </w:t>
      </w:r>
      <w:r w:rsidR="00941D65">
        <w:rPr>
          <w:rFonts w:cstheme="minorHAnsi"/>
          <w:b/>
        </w:rPr>
        <w:t>English</w:t>
      </w:r>
    </w:p>
    <w:p w14:paraId="7732BAD8" w14:textId="77777777" w:rsidR="00795D10" w:rsidRPr="00E123D8" w:rsidRDefault="00795D10" w:rsidP="00795D10">
      <w:pPr>
        <w:rPr>
          <w:rFonts w:cstheme="minorHAns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3428"/>
        <w:gridCol w:w="4592"/>
      </w:tblGrid>
      <w:tr w:rsidR="00795D10" w:rsidRPr="00E123D8" w14:paraId="76E2F06E" w14:textId="77777777" w:rsidTr="00194E47">
        <w:tc>
          <w:tcPr>
            <w:tcW w:w="0" w:type="auto"/>
            <w:shd w:val="clear" w:color="auto" w:fill="auto"/>
          </w:tcPr>
          <w:p w14:paraId="7036EB59" w14:textId="77777777" w:rsidR="00795D10" w:rsidRPr="00E123D8" w:rsidRDefault="00795D10" w:rsidP="00194E47">
            <w:pPr>
              <w:rPr>
                <w:rFonts w:cstheme="minorHAnsi"/>
                <w:b/>
              </w:rPr>
            </w:pPr>
          </w:p>
        </w:tc>
        <w:tc>
          <w:tcPr>
            <w:tcW w:w="0" w:type="auto"/>
            <w:shd w:val="clear" w:color="auto" w:fill="auto"/>
          </w:tcPr>
          <w:p w14:paraId="05EFB158" w14:textId="77777777" w:rsidR="00795D10" w:rsidRPr="00E123D8" w:rsidRDefault="00795D10" w:rsidP="00194E47">
            <w:pPr>
              <w:rPr>
                <w:rFonts w:cstheme="minorHAnsi"/>
                <w:b/>
              </w:rPr>
            </w:pPr>
            <w:r w:rsidRPr="00E123D8">
              <w:rPr>
                <w:rFonts w:cstheme="minorHAnsi"/>
                <w:b/>
              </w:rPr>
              <w:t>Essential</w:t>
            </w:r>
          </w:p>
        </w:tc>
        <w:tc>
          <w:tcPr>
            <w:tcW w:w="4592" w:type="dxa"/>
            <w:shd w:val="clear" w:color="auto" w:fill="auto"/>
          </w:tcPr>
          <w:p w14:paraId="577321C2" w14:textId="77777777" w:rsidR="00795D10" w:rsidRPr="00E123D8" w:rsidRDefault="00795D10" w:rsidP="00194E47">
            <w:pPr>
              <w:rPr>
                <w:rFonts w:cstheme="minorHAnsi"/>
                <w:b/>
              </w:rPr>
            </w:pPr>
            <w:r w:rsidRPr="00E123D8">
              <w:rPr>
                <w:rFonts w:cstheme="minorHAnsi"/>
                <w:b/>
              </w:rPr>
              <w:t>Desirable</w:t>
            </w:r>
          </w:p>
        </w:tc>
      </w:tr>
      <w:tr w:rsidR="00795D10" w:rsidRPr="00E123D8" w14:paraId="1662A779" w14:textId="77777777" w:rsidTr="00194E47">
        <w:tc>
          <w:tcPr>
            <w:tcW w:w="0" w:type="auto"/>
            <w:shd w:val="clear" w:color="auto" w:fill="auto"/>
          </w:tcPr>
          <w:p w14:paraId="7B2EADCF" w14:textId="77777777" w:rsidR="00795D10" w:rsidRPr="00E123D8" w:rsidRDefault="00795D10" w:rsidP="00194E47">
            <w:pPr>
              <w:rPr>
                <w:rFonts w:cstheme="minorHAnsi"/>
              </w:rPr>
            </w:pPr>
            <w:r w:rsidRPr="00E123D8">
              <w:rPr>
                <w:rFonts w:cstheme="minorHAnsi"/>
              </w:rPr>
              <w:t>Qualifications</w:t>
            </w:r>
          </w:p>
          <w:p w14:paraId="48CED629" w14:textId="77777777" w:rsidR="00795D10" w:rsidRPr="00E123D8" w:rsidRDefault="00795D10" w:rsidP="00194E47">
            <w:pPr>
              <w:rPr>
                <w:rFonts w:cstheme="minorHAnsi"/>
              </w:rPr>
            </w:pPr>
          </w:p>
        </w:tc>
        <w:tc>
          <w:tcPr>
            <w:tcW w:w="0" w:type="auto"/>
            <w:shd w:val="clear" w:color="auto" w:fill="auto"/>
          </w:tcPr>
          <w:p w14:paraId="41FAB564" w14:textId="77777777" w:rsidR="00795D10" w:rsidRPr="00E123D8" w:rsidRDefault="00795D10" w:rsidP="00795D10">
            <w:pPr>
              <w:pStyle w:val="ListParagraph"/>
              <w:numPr>
                <w:ilvl w:val="0"/>
                <w:numId w:val="6"/>
              </w:numPr>
              <w:contextualSpacing/>
              <w:rPr>
                <w:rFonts w:asciiTheme="minorHAnsi" w:hAnsiTheme="minorHAnsi" w:cstheme="minorHAnsi"/>
                <w:szCs w:val="22"/>
              </w:rPr>
            </w:pPr>
            <w:r w:rsidRPr="00E123D8">
              <w:rPr>
                <w:rFonts w:asciiTheme="minorHAnsi" w:hAnsiTheme="minorHAnsi" w:cstheme="minorHAnsi"/>
                <w:szCs w:val="22"/>
              </w:rPr>
              <w:t>Graduate with good degree in a relevant subject.</w:t>
            </w:r>
          </w:p>
          <w:p w14:paraId="4A0D96A4" w14:textId="77777777" w:rsidR="00795D10" w:rsidRPr="00E123D8" w:rsidRDefault="00795D10" w:rsidP="00795D10">
            <w:pPr>
              <w:pStyle w:val="ListParagraph"/>
              <w:numPr>
                <w:ilvl w:val="0"/>
                <w:numId w:val="6"/>
              </w:numPr>
              <w:contextualSpacing/>
              <w:rPr>
                <w:rFonts w:asciiTheme="minorHAnsi" w:hAnsiTheme="minorHAnsi" w:cstheme="minorHAnsi"/>
                <w:szCs w:val="22"/>
              </w:rPr>
            </w:pPr>
            <w:r w:rsidRPr="00E123D8">
              <w:rPr>
                <w:rFonts w:asciiTheme="minorHAnsi" w:hAnsiTheme="minorHAnsi" w:cstheme="minorHAnsi"/>
                <w:szCs w:val="22"/>
              </w:rPr>
              <w:t>Qualified Teaching Status.</w:t>
            </w:r>
          </w:p>
          <w:p w14:paraId="0658FF34" w14:textId="77777777" w:rsidR="00795D10" w:rsidRPr="00E123D8" w:rsidRDefault="00795D10" w:rsidP="00194E47">
            <w:pPr>
              <w:rPr>
                <w:rFonts w:cstheme="minorHAnsi"/>
              </w:rPr>
            </w:pPr>
          </w:p>
        </w:tc>
        <w:tc>
          <w:tcPr>
            <w:tcW w:w="4592" w:type="dxa"/>
            <w:shd w:val="clear" w:color="auto" w:fill="auto"/>
          </w:tcPr>
          <w:p w14:paraId="1F431767" w14:textId="65B49CC6" w:rsidR="00795D10" w:rsidRPr="00E123D8" w:rsidRDefault="00795D10" w:rsidP="00795D10">
            <w:pPr>
              <w:pStyle w:val="ListParagraph"/>
              <w:numPr>
                <w:ilvl w:val="0"/>
                <w:numId w:val="5"/>
              </w:numPr>
              <w:contextualSpacing/>
              <w:rPr>
                <w:rFonts w:asciiTheme="minorHAnsi" w:hAnsiTheme="minorHAnsi" w:cstheme="minorHAnsi"/>
                <w:szCs w:val="22"/>
              </w:rPr>
            </w:pPr>
            <w:r w:rsidRPr="00E123D8">
              <w:rPr>
                <w:rFonts w:asciiTheme="minorHAnsi" w:hAnsiTheme="minorHAnsi" w:cstheme="minorHAnsi"/>
                <w:szCs w:val="22"/>
              </w:rPr>
              <w:t>Further p</w:t>
            </w:r>
            <w:r w:rsidR="0031015E">
              <w:rPr>
                <w:rFonts w:asciiTheme="minorHAnsi" w:hAnsiTheme="minorHAnsi" w:cstheme="minorHAnsi"/>
                <w:szCs w:val="22"/>
              </w:rPr>
              <w:t>rofessional qualification</w:t>
            </w:r>
            <w:r w:rsidR="0019004B">
              <w:rPr>
                <w:rFonts w:asciiTheme="minorHAnsi" w:hAnsiTheme="minorHAnsi" w:cstheme="minorHAnsi"/>
                <w:szCs w:val="22"/>
              </w:rPr>
              <w:t xml:space="preserve">s in </w:t>
            </w:r>
            <w:r w:rsidR="00941D65">
              <w:rPr>
                <w:rFonts w:asciiTheme="minorHAnsi" w:hAnsiTheme="minorHAnsi" w:cstheme="minorHAnsi"/>
                <w:szCs w:val="22"/>
              </w:rPr>
              <w:t>English</w:t>
            </w:r>
            <w:r w:rsidR="0019004B">
              <w:rPr>
                <w:rFonts w:asciiTheme="minorHAnsi" w:hAnsiTheme="minorHAnsi" w:cstheme="minorHAnsi"/>
                <w:szCs w:val="22"/>
              </w:rPr>
              <w:t xml:space="preserve"> or relevant areas</w:t>
            </w:r>
          </w:p>
          <w:p w14:paraId="6BE59605" w14:textId="77777777" w:rsidR="00795D10" w:rsidRPr="00E123D8" w:rsidRDefault="00795D10" w:rsidP="00194E47">
            <w:pPr>
              <w:pStyle w:val="ListParagraph"/>
              <w:ind w:left="360"/>
              <w:rPr>
                <w:rFonts w:asciiTheme="minorHAnsi" w:hAnsiTheme="minorHAnsi" w:cstheme="minorHAnsi"/>
                <w:szCs w:val="22"/>
              </w:rPr>
            </w:pPr>
          </w:p>
          <w:p w14:paraId="61B92238" w14:textId="77777777" w:rsidR="00795D10" w:rsidRPr="00E123D8" w:rsidRDefault="00795D10" w:rsidP="00194E47">
            <w:pPr>
              <w:pStyle w:val="ListParagraph"/>
              <w:ind w:left="360"/>
              <w:rPr>
                <w:rFonts w:asciiTheme="minorHAnsi" w:hAnsiTheme="minorHAnsi" w:cstheme="minorHAnsi"/>
                <w:szCs w:val="22"/>
              </w:rPr>
            </w:pPr>
            <w:r w:rsidRPr="00E123D8">
              <w:rPr>
                <w:rFonts w:asciiTheme="minorHAnsi" w:hAnsiTheme="minorHAnsi" w:cstheme="minorHAnsi"/>
                <w:szCs w:val="22"/>
              </w:rPr>
              <w:t xml:space="preserve"> </w:t>
            </w:r>
          </w:p>
        </w:tc>
      </w:tr>
      <w:tr w:rsidR="00795D10" w:rsidRPr="00E123D8" w14:paraId="7993439B" w14:textId="77777777" w:rsidTr="00194E47">
        <w:tc>
          <w:tcPr>
            <w:tcW w:w="0" w:type="auto"/>
            <w:shd w:val="clear" w:color="auto" w:fill="auto"/>
          </w:tcPr>
          <w:p w14:paraId="61BF7A5D" w14:textId="77777777" w:rsidR="00795D10" w:rsidRPr="00E123D8" w:rsidRDefault="00795D10" w:rsidP="00194E47">
            <w:pPr>
              <w:rPr>
                <w:rFonts w:cstheme="minorHAnsi"/>
              </w:rPr>
            </w:pPr>
            <w:r w:rsidRPr="00E123D8">
              <w:rPr>
                <w:rFonts w:cstheme="minorHAnsi"/>
              </w:rPr>
              <w:t>Skills</w:t>
            </w:r>
          </w:p>
        </w:tc>
        <w:tc>
          <w:tcPr>
            <w:tcW w:w="0" w:type="auto"/>
            <w:shd w:val="clear" w:color="auto" w:fill="auto"/>
          </w:tcPr>
          <w:p w14:paraId="09C61E7A"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Excellent teaching skills.</w:t>
            </w:r>
          </w:p>
          <w:p w14:paraId="108BD5E3" w14:textId="638AE40C" w:rsidR="00795D10" w:rsidRPr="00E123D8" w:rsidRDefault="00795D10" w:rsidP="00795D10">
            <w:pPr>
              <w:pStyle w:val="ListParagraph"/>
              <w:numPr>
                <w:ilvl w:val="0"/>
                <w:numId w:val="4"/>
              </w:numPr>
              <w:contextualSpacing/>
              <w:rPr>
                <w:rFonts w:asciiTheme="minorHAnsi" w:hAnsiTheme="minorHAnsi" w:cstheme="minorHAnsi"/>
                <w:color w:val="000000"/>
                <w:szCs w:val="22"/>
              </w:rPr>
            </w:pPr>
            <w:r w:rsidRPr="00E123D8">
              <w:rPr>
                <w:rFonts w:asciiTheme="minorHAnsi" w:hAnsiTheme="minorHAnsi" w:cstheme="minorHAnsi"/>
                <w:color w:val="000000"/>
                <w:szCs w:val="22"/>
              </w:rPr>
              <w:t xml:space="preserve">Ability to teach </w:t>
            </w:r>
            <w:r w:rsidR="00941D65">
              <w:rPr>
                <w:rFonts w:asciiTheme="minorHAnsi" w:hAnsiTheme="minorHAnsi" w:cstheme="minorHAnsi"/>
                <w:color w:val="000000"/>
                <w:szCs w:val="22"/>
              </w:rPr>
              <w:t>English</w:t>
            </w:r>
            <w:r w:rsidRPr="00E123D8">
              <w:rPr>
                <w:rFonts w:asciiTheme="minorHAnsi" w:hAnsiTheme="minorHAnsi" w:cstheme="minorHAnsi"/>
                <w:color w:val="000000"/>
                <w:szCs w:val="22"/>
              </w:rPr>
              <w:t xml:space="preserve"> at GCSE and A-Level</w:t>
            </w:r>
          </w:p>
          <w:p w14:paraId="5F991558"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Ability to offer extra-curricular activities.</w:t>
            </w:r>
          </w:p>
          <w:p w14:paraId="0ED4AD6F" w14:textId="77777777" w:rsidR="00795D10" w:rsidRPr="00E123D8" w:rsidRDefault="00795D10" w:rsidP="00795D10">
            <w:pPr>
              <w:pStyle w:val="ListParagraph"/>
              <w:numPr>
                <w:ilvl w:val="0"/>
                <w:numId w:val="4"/>
              </w:numPr>
              <w:contextualSpacing/>
              <w:rPr>
                <w:rFonts w:asciiTheme="minorHAnsi" w:eastAsia="Calibri" w:hAnsiTheme="minorHAnsi" w:cstheme="minorHAnsi"/>
                <w:szCs w:val="22"/>
              </w:rPr>
            </w:pPr>
            <w:r w:rsidRPr="00E123D8">
              <w:rPr>
                <w:rFonts w:asciiTheme="minorHAnsi" w:eastAsia="Calibri" w:hAnsiTheme="minorHAnsi" w:cstheme="minorHAnsi"/>
                <w:szCs w:val="22"/>
              </w:rPr>
              <w:t>Able to inspire, lead and support young people.</w:t>
            </w:r>
          </w:p>
          <w:p w14:paraId="100E3459" w14:textId="77777777" w:rsidR="00795D10" w:rsidRPr="00E123D8" w:rsidRDefault="00795D10" w:rsidP="00795D10">
            <w:pPr>
              <w:pStyle w:val="ListParagraph"/>
              <w:numPr>
                <w:ilvl w:val="0"/>
                <w:numId w:val="4"/>
              </w:numPr>
              <w:autoSpaceDE w:val="0"/>
              <w:autoSpaceDN w:val="0"/>
              <w:adjustRightInd w:val="0"/>
              <w:contextualSpacing/>
              <w:rPr>
                <w:rFonts w:asciiTheme="minorHAnsi" w:hAnsiTheme="minorHAnsi" w:cstheme="minorHAnsi"/>
                <w:szCs w:val="22"/>
              </w:rPr>
            </w:pPr>
            <w:r w:rsidRPr="00E123D8">
              <w:rPr>
                <w:rFonts w:asciiTheme="minorHAnsi" w:eastAsia="Calibri" w:hAnsiTheme="minorHAnsi" w:cstheme="minorHAnsi"/>
                <w:szCs w:val="22"/>
              </w:rPr>
              <w:t>Show initiative and approach challenges with a positive attitude.</w:t>
            </w:r>
          </w:p>
          <w:p w14:paraId="0BFAF694" w14:textId="77777777" w:rsidR="00795D10" w:rsidRPr="009D14C3" w:rsidRDefault="00795D10" w:rsidP="00795D10">
            <w:pPr>
              <w:pStyle w:val="ListParagraph"/>
              <w:numPr>
                <w:ilvl w:val="0"/>
                <w:numId w:val="4"/>
              </w:numPr>
              <w:autoSpaceDE w:val="0"/>
              <w:autoSpaceDN w:val="0"/>
              <w:adjustRightInd w:val="0"/>
              <w:contextualSpacing/>
              <w:rPr>
                <w:rFonts w:asciiTheme="minorHAnsi" w:hAnsiTheme="minorHAnsi" w:cstheme="minorHAnsi"/>
                <w:szCs w:val="22"/>
              </w:rPr>
            </w:pPr>
            <w:r w:rsidRPr="00E123D8">
              <w:rPr>
                <w:rFonts w:asciiTheme="minorHAnsi" w:eastAsia="Calibri" w:hAnsiTheme="minorHAnsi" w:cstheme="minorHAnsi"/>
                <w:szCs w:val="22"/>
              </w:rPr>
              <w:t>Able to use data effectively to assess prior attainment, track progress and set student targets.</w:t>
            </w:r>
          </w:p>
          <w:p w14:paraId="35D240BE" w14:textId="77777777" w:rsidR="009D14C3" w:rsidRPr="00E123D8" w:rsidRDefault="009D14C3" w:rsidP="00795D10">
            <w:pPr>
              <w:pStyle w:val="ListParagraph"/>
              <w:numPr>
                <w:ilvl w:val="0"/>
                <w:numId w:val="4"/>
              </w:numPr>
              <w:autoSpaceDE w:val="0"/>
              <w:autoSpaceDN w:val="0"/>
              <w:adjustRightInd w:val="0"/>
              <w:contextualSpacing/>
              <w:rPr>
                <w:rFonts w:asciiTheme="minorHAnsi" w:hAnsiTheme="minorHAnsi" w:cstheme="minorHAnsi"/>
                <w:szCs w:val="22"/>
              </w:rPr>
            </w:pPr>
            <w:r>
              <w:rPr>
                <w:rFonts w:asciiTheme="minorHAnsi" w:eastAsia="Calibri" w:hAnsiTheme="minorHAnsi" w:cstheme="minorHAnsi"/>
                <w:szCs w:val="22"/>
              </w:rPr>
              <w:t>Ability to lead and inspire a team</w:t>
            </w:r>
          </w:p>
        </w:tc>
        <w:tc>
          <w:tcPr>
            <w:tcW w:w="4592" w:type="dxa"/>
            <w:shd w:val="clear" w:color="auto" w:fill="auto"/>
          </w:tcPr>
          <w:p w14:paraId="5E0A7C9B"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Ability to use technology as a learning and teaching tool and a motivator.</w:t>
            </w:r>
          </w:p>
          <w:p w14:paraId="535B405E" w14:textId="5B2350B2" w:rsidR="00795D10"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Knowledge of examination specification</w:t>
            </w:r>
            <w:r w:rsidR="0019004B">
              <w:rPr>
                <w:rFonts w:asciiTheme="minorHAnsi" w:hAnsiTheme="minorHAnsi" w:cstheme="minorHAnsi"/>
                <w:szCs w:val="22"/>
              </w:rPr>
              <w:t xml:space="preserve">s and requirements for </w:t>
            </w:r>
            <w:r w:rsidR="00941D65">
              <w:rPr>
                <w:rFonts w:asciiTheme="minorHAnsi" w:hAnsiTheme="minorHAnsi" w:cstheme="minorHAnsi"/>
                <w:szCs w:val="22"/>
              </w:rPr>
              <w:t>English</w:t>
            </w:r>
            <w:r w:rsidRPr="00E123D8">
              <w:rPr>
                <w:rFonts w:asciiTheme="minorHAnsi" w:hAnsiTheme="minorHAnsi" w:cstheme="minorHAnsi"/>
                <w:szCs w:val="22"/>
              </w:rPr>
              <w:t>.</w:t>
            </w:r>
          </w:p>
          <w:p w14:paraId="6EC12BDD" w14:textId="77777777" w:rsidR="009D14C3" w:rsidRDefault="009D14C3" w:rsidP="009D14C3">
            <w:pPr>
              <w:pStyle w:val="ListParagraph"/>
              <w:ind w:left="360"/>
              <w:contextualSpacing/>
              <w:rPr>
                <w:rFonts w:asciiTheme="minorHAnsi" w:hAnsiTheme="minorHAnsi" w:cstheme="minorHAnsi"/>
                <w:szCs w:val="22"/>
              </w:rPr>
            </w:pPr>
          </w:p>
          <w:p w14:paraId="03BCB5B3" w14:textId="77777777" w:rsidR="000B4F0C" w:rsidRPr="00E123D8" w:rsidRDefault="000B4F0C" w:rsidP="0019004B">
            <w:pPr>
              <w:pStyle w:val="ListParagraph"/>
              <w:ind w:left="360"/>
              <w:contextualSpacing/>
              <w:rPr>
                <w:rFonts w:asciiTheme="minorHAnsi" w:hAnsiTheme="minorHAnsi" w:cstheme="minorHAnsi"/>
                <w:szCs w:val="22"/>
              </w:rPr>
            </w:pPr>
          </w:p>
        </w:tc>
      </w:tr>
      <w:tr w:rsidR="00795D10" w:rsidRPr="00E123D8" w14:paraId="50FA9F27" w14:textId="77777777" w:rsidTr="00194E47">
        <w:tc>
          <w:tcPr>
            <w:tcW w:w="0" w:type="auto"/>
            <w:shd w:val="clear" w:color="auto" w:fill="auto"/>
          </w:tcPr>
          <w:p w14:paraId="21957843" w14:textId="77777777" w:rsidR="00795D10" w:rsidRPr="00E123D8" w:rsidRDefault="00795D10" w:rsidP="00194E47">
            <w:pPr>
              <w:rPr>
                <w:rFonts w:cstheme="minorHAnsi"/>
              </w:rPr>
            </w:pPr>
            <w:r w:rsidRPr="00E123D8">
              <w:rPr>
                <w:rFonts w:cstheme="minorHAnsi"/>
              </w:rPr>
              <w:t>General</w:t>
            </w:r>
          </w:p>
        </w:tc>
        <w:tc>
          <w:tcPr>
            <w:tcW w:w="0" w:type="auto"/>
            <w:shd w:val="clear" w:color="auto" w:fill="auto"/>
          </w:tcPr>
          <w:p w14:paraId="7E336BFE"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Flexible and enthusiastic attitude.</w:t>
            </w:r>
          </w:p>
          <w:p w14:paraId="15C2DE52"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Clear ability to relate to young people.</w:t>
            </w:r>
          </w:p>
          <w:p w14:paraId="6FD7AAC1"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A commitment to a positive culture of learning.</w:t>
            </w:r>
          </w:p>
          <w:p w14:paraId="3FBEAC71"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Resilience to support and find ways to develop young people.</w:t>
            </w:r>
          </w:p>
          <w:p w14:paraId="10EA4E7C"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Excellent communication skills.</w:t>
            </w:r>
          </w:p>
          <w:p w14:paraId="07D19FF3"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Experience of planning successful lessons.</w:t>
            </w:r>
          </w:p>
          <w:p w14:paraId="0FF1E9E6" w14:textId="77777777" w:rsidR="00795D10" w:rsidRPr="00E123D8" w:rsidRDefault="00795D10" w:rsidP="00795D10">
            <w:pPr>
              <w:pStyle w:val="ListParagraph"/>
              <w:numPr>
                <w:ilvl w:val="0"/>
                <w:numId w:val="4"/>
              </w:numPr>
              <w:contextualSpacing/>
              <w:rPr>
                <w:rFonts w:asciiTheme="minorHAnsi" w:hAnsiTheme="minorHAnsi" w:cstheme="minorHAnsi"/>
                <w:szCs w:val="22"/>
              </w:rPr>
            </w:pPr>
            <w:r w:rsidRPr="00E123D8">
              <w:rPr>
                <w:rFonts w:asciiTheme="minorHAnsi" w:hAnsiTheme="minorHAnsi" w:cstheme="minorHAnsi"/>
                <w:szCs w:val="22"/>
              </w:rPr>
              <w:t>Clearly able to demonstrate the standards relevant to experience in teaching.</w:t>
            </w:r>
          </w:p>
          <w:p w14:paraId="4EA6CE02" w14:textId="77777777" w:rsidR="00795D10" w:rsidRPr="00E123D8" w:rsidRDefault="00795D10" w:rsidP="00795D10">
            <w:pPr>
              <w:pStyle w:val="ListParagraph"/>
              <w:ind w:left="360"/>
              <w:contextualSpacing/>
              <w:rPr>
                <w:rFonts w:asciiTheme="minorHAnsi" w:hAnsiTheme="minorHAnsi" w:cstheme="minorHAnsi"/>
                <w:szCs w:val="22"/>
              </w:rPr>
            </w:pPr>
          </w:p>
        </w:tc>
        <w:tc>
          <w:tcPr>
            <w:tcW w:w="4592" w:type="dxa"/>
            <w:shd w:val="clear" w:color="auto" w:fill="auto"/>
          </w:tcPr>
          <w:p w14:paraId="7039F811" w14:textId="77777777" w:rsidR="00F94CD2" w:rsidRDefault="00F94CD2" w:rsidP="00F94CD2">
            <w:pPr>
              <w:pStyle w:val="NoSpacing"/>
              <w:numPr>
                <w:ilvl w:val="0"/>
                <w:numId w:val="4"/>
              </w:numPr>
              <w:rPr>
                <w:rFonts w:asciiTheme="minorHAnsi" w:hAnsiTheme="minorHAnsi" w:cstheme="minorHAnsi"/>
              </w:rPr>
            </w:pPr>
            <w:r>
              <w:rPr>
                <w:rFonts w:asciiTheme="minorHAnsi" w:hAnsiTheme="minorHAnsi" w:cstheme="minorHAnsi"/>
              </w:rPr>
              <w:t>Have ideas that you can turn into practice.</w:t>
            </w:r>
          </w:p>
          <w:p w14:paraId="7AEEA01B" w14:textId="77777777" w:rsidR="00F94CD2" w:rsidRDefault="00F94CD2" w:rsidP="00F94CD2">
            <w:pPr>
              <w:pStyle w:val="NoSpacing"/>
              <w:numPr>
                <w:ilvl w:val="0"/>
                <w:numId w:val="4"/>
              </w:numPr>
              <w:rPr>
                <w:rFonts w:asciiTheme="minorHAnsi" w:hAnsiTheme="minorHAnsi" w:cstheme="minorHAnsi"/>
              </w:rPr>
            </w:pPr>
            <w:r>
              <w:rPr>
                <w:rFonts w:asciiTheme="minorHAnsi" w:hAnsiTheme="minorHAnsi" w:cstheme="minorHAnsi"/>
              </w:rPr>
              <w:t>Ability to work proactively in a team.</w:t>
            </w:r>
          </w:p>
          <w:p w14:paraId="2F81166F" w14:textId="77777777" w:rsidR="00F94CD2" w:rsidRDefault="00F94CD2" w:rsidP="00F94CD2">
            <w:pPr>
              <w:pStyle w:val="NoSpacing"/>
              <w:numPr>
                <w:ilvl w:val="0"/>
                <w:numId w:val="4"/>
              </w:numPr>
              <w:rPr>
                <w:rFonts w:asciiTheme="minorHAnsi" w:hAnsiTheme="minorHAnsi" w:cstheme="minorHAnsi"/>
              </w:rPr>
            </w:pPr>
            <w:r>
              <w:rPr>
                <w:rFonts w:asciiTheme="minorHAnsi" w:hAnsiTheme="minorHAnsi" w:cstheme="minorHAnsi"/>
              </w:rPr>
              <w:t>Ability to self-review effectively and set appropriate performance targets.</w:t>
            </w:r>
          </w:p>
          <w:p w14:paraId="06466616" w14:textId="77777777" w:rsidR="00F94CD2" w:rsidRDefault="00F94CD2" w:rsidP="00F94CD2">
            <w:pPr>
              <w:pStyle w:val="NoSpacing"/>
              <w:numPr>
                <w:ilvl w:val="0"/>
                <w:numId w:val="4"/>
              </w:numPr>
              <w:rPr>
                <w:rFonts w:asciiTheme="minorHAnsi" w:hAnsiTheme="minorHAnsi" w:cstheme="minorHAnsi"/>
              </w:rPr>
            </w:pPr>
            <w:r>
              <w:rPr>
                <w:rFonts w:asciiTheme="minorHAnsi" w:hAnsiTheme="minorHAnsi" w:cstheme="minorHAnsi"/>
              </w:rPr>
              <w:t>Willingness to organise and participate in school trips.</w:t>
            </w:r>
          </w:p>
          <w:p w14:paraId="55C71197" w14:textId="77777777" w:rsidR="00795D10" w:rsidRPr="00E123D8" w:rsidRDefault="00F94CD2" w:rsidP="00F94CD2">
            <w:pPr>
              <w:pStyle w:val="NoSpacing"/>
              <w:numPr>
                <w:ilvl w:val="0"/>
                <w:numId w:val="4"/>
              </w:numPr>
              <w:rPr>
                <w:rFonts w:asciiTheme="minorHAnsi" w:hAnsiTheme="minorHAnsi" w:cstheme="minorHAnsi"/>
              </w:rPr>
            </w:pPr>
            <w:r>
              <w:rPr>
                <w:rFonts w:cstheme="minorHAnsi"/>
              </w:rPr>
              <w:t>Willingness to organise and participate in school productions and extracurricular activities</w:t>
            </w:r>
          </w:p>
        </w:tc>
      </w:tr>
    </w:tbl>
    <w:p w14:paraId="39B87814" w14:textId="77777777" w:rsidR="00795D10" w:rsidRPr="00E123D8" w:rsidRDefault="00795D10">
      <w:pPr>
        <w:rPr>
          <w:rFonts w:cstheme="minorHAnsi"/>
        </w:rPr>
      </w:pPr>
    </w:p>
    <w:sectPr w:rsidR="00795D10" w:rsidRPr="00E123D8" w:rsidSect="00FD7327">
      <w:footerReference w:type="default" r:id="rId17"/>
      <w:pgSz w:w="11906" w:h="16838"/>
      <w:pgMar w:top="1440" w:right="1440" w:bottom="142"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8529" w14:textId="77777777" w:rsidR="00DC7D7B" w:rsidRDefault="00DC7D7B" w:rsidP="00E52AA8">
      <w:pPr>
        <w:spacing w:after="0" w:line="240" w:lineRule="auto"/>
      </w:pPr>
      <w:r>
        <w:separator/>
      </w:r>
    </w:p>
  </w:endnote>
  <w:endnote w:type="continuationSeparator" w:id="0">
    <w:p w14:paraId="6366C5C6" w14:textId="77777777" w:rsidR="00DC7D7B" w:rsidRDefault="00DC7D7B" w:rsidP="00E5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87721"/>
      <w:docPartObj>
        <w:docPartGallery w:val="Page Numbers (Bottom of Page)"/>
        <w:docPartUnique/>
      </w:docPartObj>
    </w:sdtPr>
    <w:sdtEndPr>
      <w:rPr>
        <w:noProof/>
      </w:rPr>
    </w:sdtEndPr>
    <w:sdtContent>
      <w:p w14:paraId="30167852" w14:textId="77777777" w:rsidR="00FD7327" w:rsidRDefault="00FD7327">
        <w:pPr>
          <w:pStyle w:val="Footer"/>
          <w:jc w:val="right"/>
        </w:pPr>
        <w:r>
          <w:fldChar w:fldCharType="begin"/>
        </w:r>
        <w:r>
          <w:instrText xml:space="preserve"> PAGE   \* MERGEFORMAT </w:instrText>
        </w:r>
        <w:r>
          <w:fldChar w:fldCharType="separate"/>
        </w:r>
        <w:r w:rsidR="002769F2">
          <w:rPr>
            <w:noProof/>
          </w:rPr>
          <w:t>2</w:t>
        </w:r>
        <w:r>
          <w:rPr>
            <w:noProof/>
          </w:rPr>
          <w:fldChar w:fldCharType="end"/>
        </w:r>
      </w:p>
    </w:sdtContent>
  </w:sdt>
  <w:p w14:paraId="69129EC7" w14:textId="77777777" w:rsidR="00FD7327" w:rsidRDefault="00FD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9F63" w14:textId="77777777" w:rsidR="00DC7D7B" w:rsidRDefault="00DC7D7B" w:rsidP="00E52AA8">
      <w:pPr>
        <w:spacing w:after="0" w:line="240" w:lineRule="auto"/>
      </w:pPr>
      <w:r>
        <w:separator/>
      </w:r>
    </w:p>
  </w:footnote>
  <w:footnote w:type="continuationSeparator" w:id="0">
    <w:p w14:paraId="4B68DD5A" w14:textId="77777777" w:rsidR="00DC7D7B" w:rsidRDefault="00DC7D7B" w:rsidP="00E5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F2"/>
    <w:multiLevelType w:val="hybridMultilevel"/>
    <w:tmpl w:val="0972D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B34B0"/>
    <w:multiLevelType w:val="hybridMultilevel"/>
    <w:tmpl w:val="3D16FD6E"/>
    <w:lvl w:ilvl="0" w:tplc="4F9433B8">
      <w:start w:val="1"/>
      <w:numFmt w:val="decimal"/>
      <w:lvlText w:val="%1."/>
      <w:lvlJc w:val="left"/>
      <w:pPr>
        <w:tabs>
          <w:tab w:val="num" w:pos="720"/>
        </w:tabs>
        <w:ind w:left="720" w:hanging="360"/>
      </w:pPr>
    </w:lvl>
    <w:lvl w:ilvl="1" w:tplc="9666444A" w:tentative="1">
      <w:start w:val="1"/>
      <w:numFmt w:val="decimal"/>
      <w:lvlText w:val="%2."/>
      <w:lvlJc w:val="left"/>
      <w:pPr>
        <w:tabs>
          <w:tab w:val="num" w:pos="1440"/>
        </w:tabs>
        <w:ind w:left="1440" w:hanging="360"/>
      </w:pPr>
    </w:lvl>
    <w:lvl w:ilvl="2" w:tplc="2FECFCB8" w:tentative="1">
      <w:start w:val="1"/>
      <w:numFmt w:val="decimal"/>
      <w:lvlText w:val="%3."/>
      <w:lvlJc w:val="left"/>
      <w:pPr>
        <w:tabs>
          <w:tab w:val="num" w:pos="2160"/>
        </w:tabs>
        <w:ind w:left="2160" w:hanging="360"/>
      </w:pPr>
    </w:lvl>
    <w:lvl w:ilvl="3" w:tplc="B6D4693C" w:tentative="1">
      <w:start w:val="1"/>
      <w:numFmt w:val="decimal"/>
      <w:lvlText w:val="%4."/>
      <w:lvlJc w:val="left"/>
      <w:pPr>
        <w:tabs>
          <w:tab w:val="num" w:pos="2880"/>
        </w:tabs>
        <w:ind w:left="2880" w:hanging="360"/>
      </w:pPr>
    </w:lvl>
    <w:lvl w:ilvl="4" w:tplc="A112AB3E" w:tentative="1">
      <w:start w:val="1"/>
      <w:numFmt w:val="decimal"/>
      <w:lvlText w:val="%5."/>
      <w:lvlJc w:val="left"/>
      <w:pPr>
        <w:tabs>
          <w:tab w:val="num" w:pos="3600"/>
        </w:tabs>
        <w:ind w:left="3600" w:hanging="360"/>
      </w:pPr>
    </w:lvl>
    <w:lvl w:ilvl="5" w:tplc="E6C26610" w:tentative="1">
      <w:start w:val="1"/>
      <w:numFmt w:val="decimal"/>
      <w:lvlText w:val="%6."/>
      <w:lvlJc w:val="left"/>
      <w:pPr>
        <w:tabs>
          <w:tab w:val="num" w:pos="4320"/>
        </w:tabs>
        <w:ind w:left="4320" w:hanging="360"/>
      </w:pPr>
    </w:lvl>
    <w:lvl w:ilvl="6" w:tplc="D5D86840" w:tentative="1">
      <w:start w:val="1"/>
      <w:numFmt w:val="decimal"/>
      <w:lvlText w:val="%7."/>
      <w:lvlJc w:val="left"/>
      <w:pPr>
        <w:tabs>
          <w:tab w:val="num" w:pos="5040"/>
        </w:tabs>
        <w:ind w:left="5040" w:hanging="360"/>
      </w:pPr>
    </w:lvl>
    <w:lvl w:ilvl="7" w:tplc="CFC2CB4C" w:tentative="1">
      <w:start w:val="1"/>
      <w:numFmt w:val="decimal"/>
      <w:lvlText w:val="%8."/>
      <w:lvlJc w:val="left"/>
      <w:pPr>
        <w:tabs>
          <w:tab w:val="num" w:pos="5760"/>
        </w:tabs>
        <w:ind w:left="5760" w:hanging="360"/>
      </w:pPr>
    </w:lvl>
    <w:lvl w:ilvl="8" w:tplc="E124D3E2" w:tentative="1">
      <w:start w:val="1"/>
      <w:numFmt w:val="decimal"/>
      <w:lvlText w:val="%9."/>
      <w:lvlJc w:val="left"/>
      <w:pPr>
        <w:tabs>
          <w:tab w:val="num" w:pos="6480"/>
        </w:tabs>
        <w:ind w:left="6480" w:hanging="360"/>
      </w:pPr>
    </w:lvl>
  </w:abstractNum>
  <w:abstractNum w:abstractNumId="2" w15:restartNumberingAfterBreak="0">
    <w:nsid w:val="24091B74"/>
    <w:multiLevelType w:val="multilevel"/>
    <w:tmpl w:val="76B44078"/>
    <w:lvl w:ilvl="0">
      <w:start w:val="1"/>
      <w:numFmt w:val="decimal"/>
      <w:pStyle w:val="Heading1"/>
      <w:lvlText w:val="%1"/>
      <w:lvlJc w:val="left"/>
      <w:pPr>
        <w:tabs>
          <w:tab w:val="num" w:pos="1021"/>
        </w:tabs>
        <w:ind w:left="1021" w:hanging="1021"/>
      </w:pPr>
      <w:rPr>
        <w:rFonts w:ascii="Verdana" w:hAnsi="Verdana" w:hint="default"/>
        <w:b w:val="0"/>
        <w:i w:val="0"/>
        <w:color w:val="000080"/>
        <w:sz w:val="28"/>
        <w:szCs w:val="28"/>
      </w:rPr>
    </w:lvl>
    <w:lvl w:ilvl="1">
      <w:start w:val="1"/>
      <w:numFmt w:val="decimal"/>
      <w:pStyle w:val="Heading2"/>
      <w:lvlText w:val="%1.%2"/>
      <w:lvlJc w:val="left"/>
      <w:pPr>
        <w:tabs>
          <w:tab w:val="num" w:pos="1021"/>
        </w:tabs>
        <w:ind w:left="1021" w:hanging="1021"/>
      </w:pPr>
      <w:rPr>
        <w:rFonts w:ascii="Verdana" w:hAnsi="Verdana" w:hint="default"/>
        <w:b/>
        <w:i w:val="0"/>
        <w:color w:val="000080"/>
        <w:sz w:val="20"/>
        <w:szCs w:val="20"/>
        <w:u w:val="none"/>
      </w:rPr>
    </w:lvl>
    <w:lvl w:ilvl="2">
      <w:start w:val="1"/>
      <w:numFmt w:val="decimal"/>
      <w:pStyle w:val="Heading3"/>
      <w:lvlText w:val="%1.%2.%3"/>
      <w:lvlJc w:val="left"/>
      <w:pPr>
        <w:tabs>
          <w:tab w:val="num" w:pos="1021"/>
        </w:tabs>
        <w:ind w:left="1021" w:hanging="1021"/>
      </w:pPr>
      <w:rPr>
        <w:rFonts w:ascii="Verdana" w:hAnsi="Verdana" w:hint="default"/>
        <w:b/>
        <w:i w:val="0"/>
        <w:color w:val="auto"/>
        <w:sz w:val="20"/>
        <w:szCs w:val="20"/>
        <w:u w:val="none"/>
      </w:rPr>
    </w:lvl>
    <w:lvl w:ilvl="3">
      <w:start w:val="1"/>
      <w:numFmt w:val="decimal"/>
      <w:pStyle w:val="Heading4"/>
      <w:lvlText w:val="%1.%2.%3.%4"/>
      <w:lvlJc w:val="left"/>
      <w:pPr>
        <w:tabs>
          <w:tab w:val="num" w:pos="1021"/>
        </w:tabs>
        <w:ind w:left="1021" w:hanging="1021"/>
      </w:pPr>
      <w:rPr>
        <w:rFonts w:ascii="Verdana" w:hAnsi="Verdana" w:hint="default"/>
        <w:b/>
        <w:i w:val="0"/>
        <w:color w:val="5F5F5F"/>
        <w:sz w:val="18"/>
        <w:szCs w:val="18"/>
      </w:rPr>
    </w:lvl>
    <w:lvl w:ilvl="4">
      <w:start w:val="1"/>
      <w:numFmt w:val="decimal"/>
      <w:pStyle w:val="Heading5"/>
      <w:lvlText w:val="%1.%2.%3.%4.%5"/>
      <w:lvlJc w:val="left"/>
      <w:pPr>
        <w:tabs>
          <w:tab w:val="num" w:pos="1021"/>
        </w:tabs>
        <w:ind w:left="1021" w:hanging="1021"/>
      </w:pPr>
      <w:rPr>
        <w:rFonts w:ascii="Verdana" w:hAnsi="Verdana" w:hint="default"/>
        <w:b w:val="0"/>
        <w:i w:val="0"/>
        <w:color w:val="auto"/>
        <w:sz w:val="18"/>
        <w:szCs w:val="18"/>
      </w:rPr>
    </w:lvl>
    <w:lvl w:ilvl="5">
      <w:start w:val="1"/>
      <w:numFmt w:val="decimal"/>
      <w:lvlText w:val="%1.%2.%3.%4.%5.%6"/>
      <w:lvlJc w:val="left"/>
      <w:pPr>
        <w:tabs>
          <w:tab w:val="num" w:pos="648"/>
        </w:tabs>
        <w:ind w:left="648" w:hanging="1152"/>
      </w:pPr>
      <w:rPr>
        <w:rFonts w:hint="default"/>
      </w:rPr>
    </w:lvl>
    <w:lvl w:ilvl="6">
      <w:start w:val="1"/>
      <w:numFmt w:val="decimal"/>
      <w:lvlText w:val="%1.%2.%3.%4.%5.%6.%7"/>
      <w:lvlJc w:val="left"/>
      <w:pPr>
        <w:tabs>
          <w:tab w:val="num" w:pos="792"/>
        </w:tabs>
        <w:ind w:left="792" w:hanging="1296"/>
      </w:pPr>
      <w:rPr>
        <w:rFonts w:hint="default"/>
      </w:rPr>
    </w:lvl>
    <w:lvl w:ilvl="7">
      <w:start w:val="1"/>
      <w:numFmt w:val="decimal"/>
      <w:lvlText w:val="%1.%2.%3.%4.%5.%6.%7.%8"/>
      <w:lvlJc w:val="left"/>
      <w:pPr>
        <w:tabs>
          <w:tab w:val="num" w:pos="936"/>
        </w:tabs>
        <w:ind w:left="936" w:hanging="1440"/>
      </w:pPr>
      <w:rPr>
        <w:rFonts w:hint="default"/>
      </w:rPr>
    </w:lvl>
    <w:lvl w:ilvl="8">
      <w:start w:val="1"/>
      <w:numFmt w:val="decimal"/>
      <w:lvlText w:val="%1.%2.%3.%4.%5.%6.%7.%8.%9"/>
      <w:lvlJc w:val="left"/>
      <w:pPr>
        <w:tabs>
          <w:tab w:val="num" w:pos="1080"/>
        </w:tabs>
        <w:ind w:left="1080" w:hanging="1584"/>
      </w:pPr>
      <w:rPr>
        <w:rFonts w:hint="default"/>
      </w:rPr>
    </w:lvl>
  </w:abstractNum>
  <w:abstractNum w:abstractNumId="3" w15:restartNumberingAfterBreak="0">
    <w:nsid w:val="4DD53378"/>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5E5655CE"/>
    <w:multiLevelType w:val="hybridMultilevel"/>
    <w:tmpl w:val="2ECC9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0A2AED"/>
    <w:multiLevelType w:val="hybridMultilevel"/>
    <w:tmpl w:val="120A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4349F6"/>
    <w:multiLevelType w:val="hybridMultilevel"/>
    <w:tmpl w:val="50449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54359144">
    <w:abstractNumId w:val="2"/>
  </w:num>
  <w:num w:numId="2" w16cid:durableId="1187064912">
    <w:abstractNumId w:val="1"/>
  </w:num>
  <w:num w:numId="3" w16cid:durableId="1601450300">
    <w:abstractNumId w:val="7"/>
  </w:num>
  <w:num w:numId="4" w16cid:durableId="586883853">
    <w:abstractNumId w:val="0"/>
  </w:num>
  <w:num w:numId="5" w16cid:durableId="272791432">
    <w:abstractNumId w:val="6"/>
  </w:num>
  <w:num w:numId="6" w16cid:durableId="1866403404">
    <w:abstractNumId w:val="4"/>
  </w:num>
  <w:num w:numId="7" w16cid:durableId="1684820338">
    <w:abstractNumId w:val="5"/>
  </w:num>
  <w:num w:numId="8" w16cid:durableId="1277102892">
    <w:abstractNumId w:val="3"/>
  </w:num>
  <w:num w:numId="9" w16cid:durableId="163093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C"/>
    <w:rsid w:val="00030A93"/>
    <w:rsid w:val="000347E7"/>
    <w:rsid w:val="00080794"/>
    <w:rsid w:val="000A30AA"/>
    <w:rsid w:val="000B4F0C"/>
    <w:rsid w:val="001242D0"/>
    <w:rsid w:val="0015228A"/>
    <w:rsid w:val="0019004B"/>
    <w:rsid w:val="001B67AB"/>
    <w:rsid w:val="00201812"/>
    <w:rsid w:val="00214FEC"/>
    <w:rsid w:val="00231E29"/>
    <w:rsid w:val="00237FC7"/>
    <w:rsid w:val="002769F2"/>
    <w:rsid w:val="002802AE"/>
    <w:rsid w:val="002C1BF6"/>
    <w:rsid w:val="0031015E"/>
    <w:rsid w:val="0042038D"/>
    <w:rsid w:val="00440500"/>
    <w:rsid w:val="00466C19"/>
    <w:rsid w:val="004772EE"/>
    <w:rsid w:val="0053256F"/>
    <w:rsid w:val="00536C23"/>
    <w:rsid w:val="00576E1D"/>
    <w:rsid w:val="00637FFE"/>
    <w:rsid w:val="006C40E7"/>
    <w:rsid w:val="006D2333"/>
    <w:rsid w:val="00743161"/>
    <w:rsid w:val="00743DEB"/>
    <w:rsid w:val="00772846"/>
    <w:rsid w:val="00786966"/>
    <w:rsid w:val="00795D10"/>
    <w:rsid w:val="00816F91"/>
    <w:rsid w:val="008E0999"/>
    <w:rsid w:val="008E1E0D"/>
    <w:rsid w:val="00941D65"/>
    <w:rsid w:val="00995EC9"/>
    <w:rsid w:val="009D14C3"/>
    <w:rsid w:val="00A02AEC"/>
    <w:rsid w:val="00A53237"/>
    <w:rsid w:val="00A66715"/>
    <w:rsid w:val="00A95937"/>
    <w:rsid w:val="00B42AAC"/>
    <w:rsid w:val="00B72DA6"/>
    <w:rsid w:val="00BB1073"/>
    <w:rsid w:val="00BB5877"/>
    <w:rsid w:val="00BD3033"/>
    <w:rsid w:val="00BE3872"/>
    <w:rsid w:val="00C23069"/>
    <w:rsid w:val="00C379AF"/>
    <w:rsid w:val="00C61274"/>
    <w:rsid w:val="00CB555A"/>
    <w:rsid w:val="00CD3437"/>
    <w:rsid w:val="00CE19C8"/>
    <w:rsid w:val="00D018A5"/>
    <w:rsid w:val="00D818CF"/>
    <w:rsid w:val="00D81B5E"/>
    <w:rsid w:val="00D86655"/>
    <w:rsid w:val="00DC7D7B"/>
    <w:rsid w:val="00E123D8"/>
    <w:rsid w:val="00E24936"/>
    <w:rsid w:val="00E52AA8"/>
    <w:rsid w:val="00E532CA"/>
    <w:rsid w:val="00E75C45"/>
    <w:rsid w:val="00E865C1"/>
    <w:rsid w:val="00E93683"/>
    <w:rsid w:val="00EC304C"/>
    <w:rsid w:val="00EC5DBD"/>
    <w:rsid w:val="00ED2FB5"/>
    <w:rsid w:val="00EE224C"/>
    <w:rsid w:val="00F057CE"/>
    <w:rsid w:val="00F271E2"/>
    <w:rsid w:val="00F768C0"/>
    <w:rsid w:val="00F84855"/>
    <w:rsid w:val="00F94CD2"/>
    <w:rsid w:val="00FD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C47F0"/>
  <w15:chartTrackingRefBased/>
  <w15:docId w15:val="{15CD2029-CFD1-4A90-ADB5-1CE6DE07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795D10"/>
    <w:pPr>
      <w:numPr>
        <w:numId w:val="1"/>
      </w:numPr>
      <w:spacing w:after="240" w:line="240" w:lineRule="auto"/>
      <w:outlineLvl w:val="0"/>
    </w:pPr>
    <w:rPr>
      <w:rFonts w:ascii="Verdana" w:eastAsia="Times New Roman" w:hAnsi="Verdana" w:cs="Arial"/>
      <w:bCs/>
      <w:color w:val="000080"/>
      <w:kern w:val="32"/>
      <w:sz w:val="28"/>
      <w:szCs w:val="42"/>
    </w:rPr>
  </w:style>
  <w:style w:type="paragraph" w:styleId="Heading2">
    <w:name w:val="heading 2"/>
    <w:next w:val="Indent"/>
    <w:link w:val="Heading2Char"/>
    <w:qFormat/>
    <w:rsid w:val="00795D10"/>
    <w:pPr>
      <w:numPr>
        <w:ilvl w:val="1"/>
        <w:numId w:val="1"/>
      </w:numPr>
      <w:spacing w:after="240" w:line="240" w:lineRule="auto"/>
      <w:outlineLvl w:val="1"/>
    </w:pPr>
    <w:rPr>
      <w:rFonts w:ascii="Verdana" w:eastAsia="Times New Roman" w:hAnsi="Verdana" w:cs="Arial"/>
      <w:b/>
      <w:bCs/>
      <w:iCs/>
      <w:color w:val="000080"/>
      <w:sz w:val="20"/>
      <w:szCs w:val="28"/>
    </w:rPr>
  </w:style>
  <w:style w:type="paragraph" w:styleId="Heading3">
    <w:name w:val="heading 3"/>
    <w:next w:val="Indent"/>
    <w:link w:val="Heading3Char"/>
    <w:qFormat/>
    <w:rsid w:val="00795D10"/>
    <w:pPr>
      <w:numPr>
        <w:ilvl w:val="2"/>
        <w:numId w:val="1"/>
      </w:numPr>
      <w:spacing w:after="240" w:line="240" w:lineRule="auto"/>
      <w:outlineLvl w:val="2"/>
    </w:pPr>
    <w:rPr>
      <w:rFonts w:ascii="Verdana" w:eastAsia="Times New Roman" w:hAnsi="Verdana" w:cs="Arial"/>
      <w:b/>
      <w:bCs/>
      <w:sz w:val="18"/>
      <w:szCs w:val="26"/>
    </w:rPr>
  </w:style>
  <w:style w:type="paragraph" w:styleId="Heading4">
    <w:name w:val="heading 4"/>
    <w:next w:val="Indent"/>
    <w:link w:val="Heading4Char"/>
    <w:qFormat/>
    <w:rsid w:val="00795D10"/>
    <w:pPr>
      <w:numPr>
        <w:ilvl w:val="3"/>
        <w:numId w:val="1"/>
      </w:numPr>
      <w:spacing w:after="120" w:line="240" w:lineRule="auto"/>
      <w:outlineLvl w:val="3"/>
    </w:pPr>
    <w:rPr>
      <w:rFonts w:ascii="Verdana" w:eastAsia="Times New Roman" w:hAnsi="Verdana" w:cs="Times New Roman"/>
      <w:b/>
      <w:bCs/>
      <w:color w:val="5F5F5F"/>
      <w:sz w:val="18"/>
      <w:szCs w:val="18"/>
    </w:rPr>
  </w:style>
  <w:style w:type="paragraph" w:styleId="Heading5">
    <w:name w:val="heading 5"/>
    <w:next w:val="Normal"/>
    <w:link w:val="Heading5Char"/>
    <w:qFormat/>
    <w:rsid w:val="00795D10"/>
    <w:pPr>
      <w:numPr>
        <w:ilvl w:val="4"/>
        <w:numId w:val="1"/>
      </w:numPr>
      <w:spacing w:after="120" w:line="240" w:lineRule="auto"/>
      <w:outlineLvl w:val="4"/>
    </w:pPr>
    <w:rPr>
      <w:rFonts w:ascii="Verdana" w:eastAsia="Times New Roman" w:hAnsi="Verdana" w:cs="Times New Roman"/>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AA8"/>
  </w:style>
  <w:style w:type="paragraph" w:styleId="Footer">
    <w:name w:val="footer"/>
    <w:basedOn w:val="Normal"/>
    <w:link w:val="FooterChar"/>
    <w:uiPriority w:val="99"/>
    <w:unhideWhenUsed/>
    <w:rsid w:val="00E52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AA8"/>
  </w:style>
  <w:style w:type="character" w:styleId="Hyperlink">
    <w:name w:val="Hyperlink"/>
    <w:rsid w:val="00D81B5E"/>
    <w:rPr>
      <w:color w:val="0000FF"/>
      <w:u w:val="single"/>
    </w:rPr>
  </w:style>
  <w:style w:type="table" w:styleId="TableGrid">
    <w:name w:val="Table Grid"/>
    <w:basedOn w:val="TableNormal"/>
    <w:uiPriority w:val="39"/>
    <w:rsid w:val="0079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5D10"/>
    <w:rPr>
      <w:rFonts w:ascii="Verdana" w:eastAsia="Times New Roman" w:hAnsi="Verdana" w:cs="Arial"/>
      <w:bCs/>
      <w:color w:val="000080"/>
      <w:kern w:val="32"/>
      <w:sz w:val="28"/>
      <w:szCs w:val="42"/>
    </w:rPr>
  </w:style>
  <w:style w:type="character" w:customStyle="1" w:styleId="Heading2Char">
    <w:name w:val="Heading 2 Char"/>
    <w:basedOn w:val="DefaultParagraphFont"/>
    <w:link w:val="Heading2"/>
    <w:rsid w:val="00795D10"/>
    <w:rPr>
      <w:rFonts w:ascii="Verdana" w:eastAsia="Times New Roman" w:hAnsi="Verdana" w:cs="Arial"/>
      <w:b/>
      <w:bCs/>
      <w:iCs/>
      <w:color w:val="000080"/>
      <w:sz w:val="20"/>
      <w:szCs w:val="28"/>
    </w:rPr>
  </w:style>
  <w:style w:type="character" w:customStyle="1" w:styleId="Heading3Char">
    <w:name w:val="Heading 3 Char"/>
    <w:basedOn w:val="DefaultParagraphFont"/>
    <w:link w:val="Heading3"/>
    <w:rsid w:val="00795D10"/>
    <w:rPr>
      <w:rFonts w:ascii="Verdana" w:eastAsia="Times New Roman" w:hAnsi="Verdana" w:cs="Arial"/>
      <w:b/>
      <w:bCs/>
      <w:sz w:val="18"/>
      <w:szCs w:val="26"/>
    </w:rPr>
  </w:style>
  <w:style w:type="character" w:customStyle="1" w:styleId="Heading4Char">
    <w:name w:val="Heading 4 Char"/>
    <w:basedOn w:val="DefaultParagraphFont"/>
    <w:link w:val="Heading4"/>
    <w:rsid w:val="00795D10"/>
    <w:rPr>
      <w:rFonts w:ascii="Verdana" w:eastAsia="Times New Roman" w:hAnsi="Verdana" w:cs="Times New Roman"/>
      <w:b/>
      <w:bCs/>
      <w:color w:val="5F5F5F"/>
      <w:sz w:val="18"/>
      <w:szCs w:val="18"/>
    </w:rPr>
  </w:style>
  <w:style w:type="character" w:customStyle="1" w:styleId="Heading5Char">
    <w:name w:val="Heading 5 Char"/>
    <w:basedOn w:val="DefaultParagraphFont"/>
    <w:link w:val="Heading5"/>
    <w:rsid w:val="00795D10"/>
    <w:rPr>
      <w:rFonts w:ascii="Verdana" w:eastAsia="Times New Roman" w:hAnsi="Verdana" w:cs="Times New Roman"/>
      <w:bCs/>
      <w:iCs/>
      <w:sz w:val="18"/>
      <w:szCs w:val="26"/>
    </w:rPr>
  </w:style>
  <w:style w:type="paragraph" w:customStyle="1" w:styleId="Indent">
    <w:name w:val="Indent"/>
    <w:link w:val="IndentChar"/>
    <w:rsid w:val="00795D10"/>
    <w:pPr>
      <w:spacing w:after="240" w:line="260" w:lineRule="exact"/>
      <w:ind w:left="1021"/>
    </w:pPr>
    <w:rPr>
      <w:rFonts w:ascii="Verdana" w:eastAsia="Times New Roman" w:hAnsi="Verdana" w:cs="Times New Roman"/>
      <w:sz w:val="18"/>
      <w:szCs w:val="24"/>
    </w:rPr>
  </w:style>
  <w:style w:type="character" w:customStyle="1" w:styleId="IndentChar">
    <w:name w:val="Indent Char"/>
    <w:link w:val="Indent"/>
    <w:rsid w:val="00795D10"/>
    <w:rPr>
      <w:rFonts w:ascii="Verdana" w:eastAsia="Times New Roman" w:hAnsi="Verdana" w:cs="Times New Roman"/>
      <w:sz w:val="18"/>
      <w:szCs w:val="24"/>
    </w:rPr>
  </w:style>
  <w:style w:type="paragraph" w:styleId="ListParagraph">
    <w:name w:val="List Paragraph"/>
    <w:basedOn w:val="Normal"/>
    <w:uiPriority w:val="34"/>
    <w:qFormat/>
    <w:rsid w:val="00795D10"/>
    <w:pPr>
      <w:spacing w:after="0" w:line="240" w:lineRule="auto"/>
      <w:ind w:left="720"/>
    </w:pPr>
    <w:rPr>
      <w:rFonts w:ascii="Arial" w:eastAsia="Times New Roman" w:hAnsi="Arial" w:cs="Times New Roman"/>
      <w:szCs w:val="24"/>
      <w:lang w:eastAsia="en-GB"/>
    </w:rPr>
  </w:style>
  <w:style w:type="paragraph" w:styleId="NoSpacing">
    <w:name w:val="No Spacing"/>
    <w:uiPriority w:val="1"/>
    <w:qFormat/>
    <w:rsid w:val="00795D10"/>
    <w:pPr>
      <w:spacing w:after="0" w:line="240" w:lineRule="auto"/>
    </w:pPr>
    <w:rPr>
      <w:rFonts w:ascii="Calibri" w:eastAsia="Times New Roman" w:hAnsi="Calibri" w:cs="Times New Roman"/>
    </w:rPr>
  </w:style>
  <w:style w:type="paragraph" w:customStyle="1" w:styleId="Default">
    <w:name w:val="Default"/>
    <w:rsid w:val="000347E7"/>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74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40836">
      <w:bodyDiv w:val="1"/>
      <w:marLeft w:val="0"/>
      <w:marRight w:val="0"/>
      <w:marTop w:val="0"/>
      <w:marBottom w:val="0"/>
      <w:divBdr>
        <w:top w:val="none" w:sz="0" w:space="0" w:color="auto"/>
        <w:left w:val="none" w:sz="0" w:space="0" w:color="auto"/>
        <w:bottom w:val="none" w:sz="0" w:space="0" w:color="auto"/>
        <w:right w:val="none" w:sz="0" w:space="0" w:color="auto"/>
      </w:divBdr>
    </w:div>
    <w:div w:id="14748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A8D1-1893-42FC-B260-41A6C550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McNiffe</dc:creator>
  <cp:keywords/>
  <dc:description/>
  <cp:lastModifiedBy>Mrs H Watkin-Jones</cp:lastModifiedBy>
  <cp:revision>2</cp:revision>
  <cp:lastPrinted>2021-12-03T11:53:00Z</cp:lastPrinted>
  <dcterms:created xsi:type="dcterms:W3CDTF">2023-06-07T13:24:00Z</dcterms:created>
  <dcterms:modified xsi:type="dcterms:W3CDTF">2023-06-07T13:24:00Z</dcterms:modified>
</cp:coreProperties>
</file>