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6E60" w14:textId="77777777" w:rsidR="00B42AAC" w:rsidRDefault="00E52AA8" w:rsidP="00A95937">
      <w:pPr>
        <w:ind w:left="-426"/>
      </w:pPr>
      <w:bookmarkStart w:id="0" w:name="_Hlk65669148"/>
      <w:r>
        <w:rPr>
          <w:noProof/>
          <w:lang w:eastAsia="en-GB"/>
        </w:rPr>
        <mc:AlternateContent>
          <mc:Choice Requires="wps">
            <w:drawing>
              <wp:anchor distT="45720" distB="45720" distL="114300" distR="114300" simplePos="0" relativeHeight="251659264" behindDoc="0" locked="0" layoutInCell="1" allowOverlap="1" wp14:anchorId="22F0F3F3" wp14:editId="10CB80DB">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74892F4" w14:textId="77777777" w:rsidR="00E52AA8" w:rsidRPr="002E5E34" w:rsidRDefault="00E52AA8" w:rsidP="00E52AA8">
                            <w:pPr>
                              <w:jc w:val="center"/>
                              <w:rPr>
                                <w:rFonts w:ascii="Times New Roman" w:hAnsi="Times New Roman" w:cs="Times New Roman"/>
                                <w:color w:val="FFFFFF" w:themeColor="background1"/>
                                <w:sz w:val="36"/>
                                <w:szCs w:val="36"/>
                              </w:rPr>
                            </w:pPr>
                            <w:r w:rsidRPr="002E5E34">
                              <w:rPr>
                                <w:rFonts w:ascii="Times New Roman" w:hAnsi="Times New Roman" w:cs="Times New Roman"/>
                                <w:color w:val="FFFFFF" w:themeColor="background1"/>
                                <w:sz w:val="36"/>
                                <w:szCs w:val="36"/>
                              </w:rPr>
                              <w:t>Application Pack</w:t>
                            </w:r>
                          </w:p>
                          <w:p w14:paraId="763A6737" w14:textId="5E0729D5" w:rsidR="00E52AA8" w:rsidRPr="002E5E34" w:rsidRDefault="00327AFF" w:rsidP="00E52AA8">
                            <w:pPr>
                              <w:jc w:val="center"/>
                              <w:rPr>
                                <w:rFonts w:ascii="Times New Roman" w:hAnsi="Times New Roman" w:cs="Times New Roman"/>
                                <w:color w:val="FFFFFF" w:themeColor="background1"/>
                                <w:sz w:val="36"/>
                                <w:szCs w:val="36"/>
                              </w:rPr>
                            </w:pPr>
                            <w:r w:rsidRPr="002E5E34">
                              <w:rPr>
                                <w:rFonts w:ascii="Times New Roman" w:hAnsi="Times New Roman" w:cs="Times New Roman"/>
                                <w:color w:val="FFFFFF" w:themeColor="background1"/>
                                <w:sz w:val="36"/>
                                <w:szCs w:val="36"/>
                              </w:rPr>
                              <w:t>6</w:t>
                            </w:r>
                            <w:r w:rsidRPr="002E5E34">
                              <w:rPr>
                                <w:rFonts w:ascii="Times New Roman" w:hAnsi="Times New Roman" w:cs="Times New Roman"/>
                                <w:color w:val="FFFFFF" w:themeColor="background1"/>
                                <w:sz w:val="36"/>
                                <w:szCs w:val="36"/>
                                <w:vertAlign w:val="superscript"/>
                              </w:rPr>
                              <w:t>th</w:t>
                            </w:r>
                            <w:r w:rsidRPr="002E5E34">
                              <w:rPr>
                                <w:rFonts w:ascii="Times New Roman" w:hAnsi="Times New Roman" w:cs="Times New Roman"/>
                                <w:color w:val="FFFFFF" w:themeColor="background1"/>
                                <w:sz w:val="36"/>
                                <w:szCs w:val="36"/>
                              </w:rPr>
                              <w:t xml:space="preserve"> Form Study Mentor</w:t>
                            </w:r>
                            <w:r w:rsidR="002E5E34" w:rsidRPr="002E5E34">
                              <w:rPr>
                                <w:rFonts w:ascii="Times New Roman" w:hAnsi="Times New Roman" w:cs="Times New Roman"/>
                                <w:color w:val="FFFFFF" w:themeColor="background1"/>
                                <w:sz w:val="36"/>
                                <w:szCs w:val="36"/>
                              </w:rPr>
                              <w:t xml:space="preserve"> and Supervisor</w:t>
                            </w:r>
                          </w:p>
                          <w:p w14:paraId="53DCBCCD" w14:textId="77777777" w:rsidR="002E5E34" w:rsidRPr="002E5E34" w:rsidRDefault="002E5E34" w:rsidP="00E52AA8">
                            <w:pPr>
                              <w:jc w:val="center"/>
                              <w:rPr>
                                <w:rFonts w:ascii="Times New Roman" w:hAnsi="Times New Roman" w:cs="Times New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0F3F3"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74892F4" w14:textId="77777777" w:rsidR="00E52AA8" w:rsidRPr="002E5E34" w:rsidRDefault="00E52AA8" w:rsidP="00E52AA8">
                      <w:pPr>
                        <w:jc w:val="center"/>
                        <w:rPr>
                          <w:rFonts w:ascii="Times New Roman" w:hAnsi="Times New Roman" w:cs="Times New Roman"/>
                          <w:color w:val="FFFFFF" w:themeColor="background1"/>
                          <w:sz w:val="36"/>
                          <w:szCs w:val="36"/>
                        </w:rPr>
                      </w:pPr>
                      <w:r w:rsidRPr="002E5E34">
                        <w:rPr>
                          <w:rFonts w:ascii="Times New Roman" w:hAnsi="Times New Roman" w:cs="Times New Roman"/>
                          <w:color w:val="FFFFFF" w:themeColor="background1"/>
                          <w:sz w:val="36"/>
                          <w:szCs w:val="36"/>
                        </w:rPr>
                        <w:t>Application Pack</w:t>
                      </w:r>
                    </w:p>
                    <w:p w14:paraId="763A6737" w14:textId="5E0729D5" w:rsidR="00E52AA8" w:rsidRPr="002E5E34" w:rsidRDefault="00327AFF" w:rsidP="00E52AA8">
                      <w:pPr>
                        <w:jc w:val="center"/>
                        <w:rPr>
                          <w:rFonts w:ascii="Times New Roman" w:hAnsi="Times New Roman" w:cs="Times New Roman"/>
                          <w:color w:val="FFFFFF" w:themeColor="background1"/>
                          <w:sz w:val="36"/>
                          <w:szCs w:val="36"/>
                        </w:rPr>
                      </w:pPr>
                      <w:r w:rsidRPr="002E5E34">
                        <w:rPr>
                          <w:rFonts w:ascii="Times New Roman" w:hAnsi="Times New Roman" w:cs="Times New Roman"/>
                          <w:color w:val="FFFFFF" w:themeColor="background1"/>
                          <w:sz w:val="36"/>
                          <w:szCs w:val="36"/>
                        </w:rPr>
                        <w:t>6</w:t>
                      </w:r>
                      <w:r w:rsidRPr="002E5E34">
                        <w:rPr>
                          <w:rFonts w:ascii="Times New Roman" w:hAnsi="Times New Roman" w:cs="Times New Roman"/>
                          <w:color w:val="FFFFFF" w:themeColor="background1"/>
                          <w:sz w:val="36"/>
                          <w:szCs w:val="36"/>
                          <w:vertAlign w:val="superscript"/>
                        </w:rPr>
                        <w:t>th</w:t>
                      </w:r>
                      <w:r w:rsidRPr="002E5E34">
                        <w:rPr>
                          <w:rFonts w:ascii="Times New Roman" w:hAnsi="Times New Roman" w:cs="Times New Roman"/>
                          <w:color w:val="FFFFFF" w:themeColor="background1"/>
                          <w:sz w:val="36"/>
                          <w:szCs w:val="36"/>
                        </w:rPr>
                        <w:t xml:space="preserve"> Form Study Mentor</w:t>
                      </w:r>
                      <w:r w:rsidR="002E5E34" w:rsidRPr="002E5E34">
                        <w:rPr>
                          <w:rFonts w:ascii="Times New Roman" w:hAnsi="Times New Roman" w:cs="Times New Roman"/>
                          <w:color w:val="FFFFFF" w:themeColor="background1"/>
                          <w:sz w:val="36"/>
                          <w:szCs w:val="36"/>
                        </w:rPr>
                        <w:t xml:space="preserve"> and Supervisor</w:t>
                      </w:r>
                    </w:p>
                    <w:p w14:paraId="53DCBCCD" w14:textId="77777777" w:rsidR="002E5E34" w:rsidRPr="002E5E34" w:rsidRDefault="002E5E34" w:rsidP="00E52AA8">
                      <w:pPr>
                        <w:jc w:val="center"/>
                        <w:rPr>
                          <w:rFonts w:ascii="Times New Roman" w:hAnsi="Times New Roman" w:cs="Times New Roman"/>
                          <w:sz w:val="36"/>
                          <w:szCs w:val="36"/>
                        </w:rPr>
                      </w:pPr>
                    </w:p>
                  </w:txbxContent>
                </v:textbox>
                <w10:wrap type="square" anchorx="margin"/>
              </v:shape>
            </w:pict>
          </mc:Fallback>
        </mc:AlternateContent>
      </w:r>
      <w:r w:rsidR="00B42AAC">
        <w:rPr>
          <w:noProof/>
          <w:lang w:eastAsia="en-GB"/>
        </w:rPr>
        <w:drawing>
          <wp:inline distT="0" distB="0" distL="0" distR="0" wp14:anchorId="6A1B0149" wp14:editId="290D4269">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7CB97767" wp14:editId="7226B2A3">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289534BD" w14:textId="77777777" w:rsidR="00B42AAC" w:rsidRDefault="00B42AAC" w:rsidP="00A95937">
      <w:pPr>
        <w:ind w:left="-426"/>
      </w:pPr>
      <w:r w:rsidRPr="00B42AAC">
        <w:rPr>
          <w:noProof/>
          <w:lang w:eastAsia="en-GB"/>
        </w:rPr>
        <w:drawing>
          <wp:inline distT="0" distB="0" distL="0" distR="0" wp14:anchorId="519FF9BF" wp14:editId="013CE8D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7F1504A8" w14:textId="77777777" w:rsidR="00B42AAC" w:rsidRDefault="00B42AAC" w:rsidP="00A95937">
      <w:pPr>
        <w:ind w:left="-426"/>
      </w:pPr>
      <w:r w:rsidRPr="00B42AAC">
        <w:rPr>
          <w:noProof/>
          <w:lang w:eastAsia="en-GB"/>
        </w:rPr>
        <w:drawing>
          <wp:inline distT="0" distB="0" distL="0" distR="0" wp14:anchorId="18BD020E" wp14:editId="2604A24A">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6460A49A"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58566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6A97A6A6"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1AD2AFA3" wp14:editId="1FA8CBA2">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998C5A8" wp14:editId="64E377E9">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057C1ED8" wp14:editId="05B8039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56E10E10"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12E55AE6"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03DCF04A"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7F6D5C89" wp14:editId="218400F0">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61CE99E0"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5C89"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61CE99E0"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6024B2C1" wp14:editId="7AEA7F76">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1128BA8C" wp14:editId="628936E4">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B0C57" w14:textId="77777777" w:rsidR="00E93683" w:rsidRDefault="00E93683" w:rsidP="00E93683">
      <w:pPr>
        <w:rPr>
          <w:rFonts w:ascii="Gill Sans MT" w:hAnsi="Gill Sans MT"/>
        </w:rPr>
      </w:pPr>
    </w:p>
    <w:p w14:paraId="33154E0E" w14:textId="77777777" w:rsidR="00D81B5E" w:rsidRDefault="00D81B5E" w:rsidP="00E93683">
      <w:pPr>
        <w:rPr>
          <w:rFonts w:ascii="Gill Sans MT" w:hAnsi="Gill Sans MT"/>
        </w:rPr>
      </w:pPr>
    </w:p>
    <w:p w14:paraId="536050DE"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310B3010"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153FA05E" w14:textId="77777777" w:rsidR="00D81B5E" w:rsidRPr="00031269" w:rsidRDefault="00D81B5E" w:rsidP="00D81B5E">
      <w:pPr>
        <w:spacing w:after="0"/>
        <w:rPr>
          <w:rFonts w:ascii="Calibri" w:eastAsia="Calibri" w:hAnsi="Calibri"/>
        </w:rPr>
      </w:pPr>
    </w:p>
    <w:p w14:paraId="44F805B9" w14:textId="6008F614" w:rsidR="00231567" w:rsidRPr="00327AFF" w:rsidRDefault="006A080E" w:rsidP="00327AFF">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Sixth </w:t>
      </w:r>
      <w:r w:rsidR="00327AFF">
        <w:rPr>
          <w:rFonts w:ascii="Calibri" w:eastAsia="Calibri" w:hAnsi="Calibri" w:cs="Times New Roman"/>
          <w:b/>
          <w:sz w:val="28"/>
          <w:szCs w:val="28"/>
        </w:rPr>
        <w:t>Form Study Mentor</w:t>
      </w:r>
      <w:r w:rsidR="002E5E34">
        <w:rPr>
          <w:rFonts w:ascii="Calibri" w:eastAsia="Calibri" w:hAnsi="Calibri" w:cs="Times New Roman"/>
          <w:b/>
          <w:sz w:val="28"/>
          <w:szCs w:val="28"/>
        </w:rPr>
        <w:t xml:space="preserve"> and Supervisor</w:t>
      </w:r>
    </w:p>
    <w:p w14:paraId="7A00604C" w14:textId="575D8F92" w:rsidR="00327AFF" w:rsidRPr="00327AFF" w:rsidRDefault="00327AFF" w:rsidP="00327AFF">
      <w:pPr>
        <w:spacing w:after="0"/>
        <w:jc w:val="both"/>
        <w:rPr>
          <w:rFonts w:ascii="Calibri" w:hAnsi="Calibri"/>
        </w:rPr>
      </w:pPr>
      <w:r w:rsidRPr="00327AFF">
        <w:rPr>
          <w:rFonts w:ascii="Calibri" w:hAnsi="Calibri"/>
        </w:rPr>
        <w:t xml:space="preserve">Start date: </w:t>
      </w:r>
      <w:r w:rsidR="008738C0">
        <w:rPr>
          <w:rFonts w:ascii="Calibri" w:hAnsi="Calibri"/>
        </w:rPr>
        <w:tab/>
      </w:r>
      <w:r w:rsidR="004A4B44">
        <w:rPr>
          <w:rFonts w:ascii="Calibri" w:hAnsi="Calibri"/>
        </w:rPr>
        <w:t>As soon as possible</w:t>
      </w:r>
    </w:p>
    <w:p w14:paraId="7B7B387F" w14:textId="743A1526" w:rsidR="00327AFF" w:rsidRPr="00327AFF" w:rsidRDefault="00327AFF" w:rsidP="00327AFF">
      <w:pPr>
        <w:spacing w:after="0"/>
        <w:ind w:left="1440" w:hanging="1440"/>
        <w:jc w:val="both"/>
        <w:rPr>
          <w:rFonts w:ascii="Calibri" w:hAnsi="Calibri"/>
        </w:rPr>
      </w:pPr>
      <w:r w:rsidRPr="00327AFF">
        <w:rPr>
          <w:rFonts w:ascii="Calibri" w:hAnsi="Calibri"/>
        </w:rPr>
        <w:t xml:space="preserve">Salary: </w:t>
      </w:r>
      <w:r>
        <w:rPr>
          <w:rFonts w:ascii="Calibri" w:hAnsi="Calibri"/>
        </w:rPr>
        <w:tab/>
      </w:r>
      <w:r w:rsidR="00EF20D7">
        <w:rPr>
          <w:rFonts w:ascii="Calibri" w:hAnsi="Calibri"/>
        </w:rPr>
        <w:t>Support Staff</w:t>
      </w:r>
      <w:r w:rsidR="00430D5D">
        <w:rPr>
          <w:rFonts w:ascii="Calibri" w:hAnsi="Calibri"/>
        </w:rPr>
        <w:t xml:space="preserve"> Points </w:t>
      </w:r>
      <w:r w:rsidR="00EF20D7">
        <w:rPr>
          <w:rFonts w:ascii="Calibri" w:hAnsi="Calibri"/>
        </w:rPr>
        <w:t>11-14</w:t>
      </w:r>
      <w:r w:rsidR="00430D5D">
        <w:rPr>
          <w:rFonts w:ascii="Calibri" w:hAnsi="Calibri"/>
        </w:rPr>
        <w:t xml:space="preserve"> £2</w:t>
      </w:r>
      <w:r w:rsidR="00744363">
        <w:rPr>
          <w:rFonts w:ascii="Calibri" w:hAnsi="Calibri"/>
        </w:rPr>
        <w:t>4,054</w:t>
      </w:r>
      <w:r w:rsidR="00430D5D">
        <w:rPr>
          <w:rFonts w:ascii="Calibri" w:hAnsi="Calibri"/>
        </w:rPr>
        <w:t xml:space="preserve"> - £</w:t>
      </w:r>
      <w:r w:rsidR="00744363">
        <w:rPr>
          <w:rFonts w:ascii="Calibri" w:hAnsi="Calibri"/>
        </w:rPr>
        <w:t>25,409</w:t>
      </w:r>
      <w:r w:rsidR="00EF20D7">
        <w:rPr>
          <w:rFonts w:ascii="Calibri" w:hAnsi="Calibri"/>
        </w:rPr>
        <w:t xml:space="preserve"> </w:t>
      </w:r>
      <w:r w:rsidRPr="00327AFF">
        <w:rPr>
          <w:rFonts w:ascii="Calibri" w:hAnsi="Calibri"/>
        </w:rPr>
        <w:t>pro-rata</w:t>
      </w:r>
      <w:r w:rsidR="00430D5D">
        <w:rPr>
          <w:rFonts w:ascii="Calibri" w:hAnsi="Calibri"/>
        </w:rPr>
        <w:t xml:space="preserve"> </w:t>
      </w:r>
    </w:p>
    <w:p w14:paraId="413347C3" w14:textId="77777777" w:rsidR="00327AFF" w:rsidRPr="00327AFF" w:rsidRDefault="00327AFF" w:rsidP="00327AFF">
      <w:pPr>
        <w:spacing w:after="0"/>
        <w:jc w:val="both"/>
        <w:rPr>
          <w:rFonts w:ascii="Calibri" w:hAnsi="Calibri"/>
        </w:rPr>
      </w:pPr>
      <w:r w:rsidRPr="00327AFF">
        <w:rPr>
          <w:rFonts w:ascii="Calibri" w:hAnsi="Calibri"/>
        </w:rPr>
        <w:t>Hours of work:  32.5 Hours per week/ Term time plus inset days and 3 additional working weeks</w:t>
      </w:r>
    </w:p>
    <w:p w14:paraId="6754E5C5" w14:textId="3D55CBD6" w:rsidR="00327AFF" w:rsidRDefault="00327AFF" w:rsidP="00327AFF">
      <w:pPr>
        <w:spacing w:after="0"/>
        <w:jc w:val="both"/>
        <w:rPr>
          <w:rFonts w:ascii="Calibri" w:hAnsi="Calibri"/>
        </w:rPr>
      </w:pPr>
      <w:r w:rsidRPr="00327AFF">
        <w:rPr>
          <w:rFonts w:ascii="Calibri" w:hAnsi="Calibri"/>
        </w:rPr>
        <w:t xml:space="preserve">Contract: </w:t>
      </w:r>
      <w:r>
        <w:rPr>
          <w:rFonts w:ascii="Calibri" w:hAnsi="Calibri"/>
        </w:rPr>
        <w:tab/>
      </w:r>
      <w:r w:rsidRPr="00327AFF">
        <w:rPr>
          <w:rFonts w:ascii="Calibri" w:hAnsi="Calibri"/>
        </w:rPr>
        <w:t>Permanent</w:t>
      </w:r>
    </w:p>
    <w:p w14:paraId="1F799A8D" w14:textId="576FB9DC" w:rsidR="00744363" w:rsidRPr="00327AFF" w:rsidRDefault="00744363" w:rsidP="00327AFF">
      <w:pPr>
        <w:spacing w:after="0"/>
        <w:jc w:val="both"/>
        <w:rPr>
          <w:rFonts w:ascii="Calibri" w:hAnsi="Calibri"/>
        </w:rPr>
      </w:pPr>
      <w:r>
        <w:rPr>
          <w:rFonts w:ascii="Calibri" w:hAnsi="Calibri"/>
        </w:rPr>
        <w:t>Closing Date:</w:t>
      </w:r>
      <w:r>
        <w:rPr>
          <w:rFonts w:ascii="Calibri" w:hAnsi="Calibri"/>
        </w:rPr>
        <w:tab/>
        <w:t>9 am Monday 6</w:t>
      </w:r>
      <w:r w:rsidRPr="00744363">
        <w:rPr>
          <w:rFonts w:ascii="Calibri" w:hAnsi="Calibri"/>
          <w:vertAlign w:val="superscript"/>
        </w:rPr>
        <w:t>th</w:t>
      </w:r>
      <w:r>
        <w:rPr>
          <w:rFonts w:ascii="Calibri" w:hAnsi="Calibri"/>
        </w:rPr>
        <w:t xml:space="preserve"> February 2023</w:t>
      </w:r>
    </w:p>
    <w:p w14:paraId="6FA6BCAE" w14:textId="77777777" w:rsidR="00327AFF" w:rsidRPr="00327AFF" w:rsidRDefault="00327AFF" w:rsidP="00327AFF">
      <w:pPr>
        <w:spacing w:after="0"/>
        <w:jc w:val="both"/>
        <w:rPr>
          <w:rFonts w:ascii="Calibri" w:hAnsi="Calibri"/>
        </w:rPr>
      </w:pPr>
    </w:p>
    <w:p w14:paraId="6AA155E5" w14:textId="77777777" w:rsidR="00F577B7" w:rsidRPr="00E875B3" w:rsidRDefault="00F577B7" w:rsidP="00F577B7">
      <w:pPr>
        <w:rPr>
          <w:rFonts w:ascii="Calibri" w:eastAsia="Calibri" w:hAnsi="Calibri"/>
        </w:rPr>
      </w:pPr>
      <w:r w:rsidRPr="004B2F40">
        <w:rPr>
          <w:rFonts w:ascii="Calibri" w:eastAsia="Calibri" w:hAnsi="Calibri"/>
        </w:rPr>
        <w:t xml:space="preserve">We are seeking to appoint a skilled, </w:t>
      </w:r>
      <w:proofErr w:type="gramStart"/>
      <w:r w:rsidRPr="004B2F40">
        <w:rPr>
          <w:rFonts w:ascii="Calibri" w:eastAsia="Calibri" w:hAnsi="Calibri"/>
        </w:rPr>
        <w:t>enthusiastic</w:t>
      </w:r>
      <w:proofErr w:type="gramEnd"/>
      <w:r>
        <w:rPr>
          <w:rFonts w:ascii="Calibri" w:eastAsia="Calibri" w:hAnsi="Calibri"/>
        </w:rPr>
        <w:t xml:space="preserve"> and creative mentor</w:t>
      </w:r>
      <w:r w:rsidRPr="004B2F40">
        <w:rPr>
          <w:rFonts w:ascii="Calibri" w:eastAsia="Calibri" w:hAnsi="Calibri"/>
        </w:rPr>
        <w:t xml:space="preserve"> to support student learning</w:t>
      </w:r>
      <w:r>
        <w:rPr>
          <w:rFonts w:ascii="Calibri" w:eastAsia="Calibri" w:hAnsi="Calibri"/>
        </w:rPr>
        <w:t xml:space="preserve"> within the 6</w:t>
      </w:r>
      <w:r w:rsidRPr="00A25A5A">
        <w:rPr>
          <w:rFonts w:ascii="Calibri" w:eastAsia="Calibri" w:hAnsi="Calibri"/>
          <w:vertAlign w:val="superscript"/>
        </w:rPr>
        <w:t>th</w:t>
      </w:r>
      <w:r>
        <w:rPr>
          <w:rFonts w:ascii="Calibri" w:eastAsia="Calibri" w:hAnsi="Calibri"/>
        </w:rPr>
        <w:t xml:space="preserve"> Form</w:t>
      </w:r>
      <w:r w:rsidRPr="004B2F40">
        <w:rPr>
          <w:rFonts w:ascii="Calibri" w:eastAsia="Calibri" w:hAnsi="Calibri"/>
        </w:rPr>
        <w:t xml:space="preserve">. Previous experience supporting students </w:t>
      </w:r>
      <w:r>
        <w:rPr>
          <w:rFonts w:ascii="Calibri" w:eastAsia="Calibri" w:hAnsi="Calibri"/>
        </w:rPr>
        <w:t>and working within an educational setting</w:t>
      </w:r>
      <w:r w:rsidRPr="004B2F40">
        <w:rPr>
          <w:rFonts w:ascii="Calibri" w:eastAsia="Calibri" w:hAnsi="Calibri"/>
        </w:rPr>
        <w:t xml:space="preserve"> would be an advantage but not necessary.</w:t>
      </w:r>
    </w:p>
    <w:p w14:paraId="4A69279B" w14:textId="77777777" w:rsidR="00231567" w:rsidRDefault="00231567" w:rsidP="00231567">
      <w:pPr>
        <w:spacing w:after="0"/>
        <w:jc w:val="both"/>
        <w:rPr>
          <w:rFonts w:ascii="Calibri" w:hAnsi="Calibri"/>
        </w:rPr>
      </w:pPr>
    </w:p>
    <w:p w14:paraId="3F2130FD" w14:textId="77777777" w:rsidR="00D81B5E" w:rsidRDefault="00D81B5E" w:rsidP="00AD38E2">
      <w:pPr>
        <w:spacing w:after="0"/>
        <w:jc w:val="both"/>
        <w:rPr>
          <w:rFonts w:ascii="Calibri" w:hAnsi="Calibri"/>
        </w:rPr>
      </w:pPr>
      <w:r>
        <w:rPr>
          <w:rFonts w:ascii="Calibri" w:hAnsi="Calibri"/>
        </w:rPr>
        <w:t xml:space="preserve">All Saints’ Academy is one of the best GCSE performing non-selective secondary schools in the Cheltenham and Tewkesbury area, and it has been for </w:t>
      </w:r>
      <w:proofErr w:type="gramStart"/>
      <w:r>
        <w:rPr>
          <w:rFonts w:ascii="Calibri" w:hAnsi="Calibri"/>
        </w:rPr>
        <w:t>a number of</w:t>
      </w:r>
      <w:proofErr w:type="gramEnd"/>
      <w:r>
        <w:rPr>
          <w:rFonts w:ascii="Calibri" w:hAnsi="Calibri"/>
        </w:rPr>
        <w:t xml:space="preserve"> years now. </w:t>
      </w:r>
    </w:p>
    <w:p w14:paraId="77611EEB" w14:textId="77777777" w:rsidR="00D81B5E" w:rsidRPr="00336D76" w:rsidRDefault="00D81B5E" w:rsidP="00D81B5E">
      <w:pPr>
        <w:spacing w:after="0"/>
        <w:jc w:val="both"/>
        <w:rPr>
          <w:rFonts w:ascii="Calibri" w:hAnsi="Calibri"/>
        </w:rPr>
      </w:pPr>
    </w:p>
    <w:p w14:paraId="63EC025F" w14:textId="77777777" w:rsidR="00D81B5E" w:rsidRDefault="00D81B5E" w:rsidP="00D81B5E">
      <w:pPr>
        <w:spacing w:after="0"/>
        <w:jc w:val="both"/>
        <w:rPr>
          <w:rFonts w:ascii="Calibri" w:hAnsi="Calibri" w:cs="Arial"/>
          <w:lang w:eastAsia="en-GB"/>
        </w:rPr>
      </w:pPr>
      <w:r>
        <w:rPr>
          <w:rFonts w:ascii="Calibri" w:hAnsi="Calibri" w:cs="Arial"/>
          <w:lang w:eastAsia="en-GB"/>
        </w:rPr>
        <w:t xml:space="preserve">Following another Good judgement, Ofsted reported: </w:t>
      </w:r>
    </w:p>
    <w:p w14:paraId="7023F104" w14:textId="77777777" w:rsidR="00D81B5E" w:rsidRPr="0027730B" w:rsidRDefault="00D81B5E" w:rsidP="00D81B5E">
      <w:pPr>
        <w:spacing w:after="0"/>
        <w:jc w:val="both"/>
        <w:rPr>
          <w:rFonts w:ascii="Calibri" w:hAnsi="Calibri" w:cs="Arial"/>
          <w:lang w:eastAsia="en-GB"/>
        </w:rPr>
      </w:pPr>
    </w:p>
    <w:p w14:paraId="2DE225FC" w14:textId="77777777" w:rsidR="00D81B5E" w:rsidRPr="0027730B"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All Saints’ Academy is an inclusive school.</w:t>
      </w:r>
    </w:p>
    <w:p w14:paraId="57D7EE04"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Leaders and directors have been successful in improving pupils’ life chances by ensuring that they have achieved well in recent years.</w:t>
      </w:r>
    </w:p>
    <w:p w14:paraId="11D2F582" w14:textId="77777777" w:rsidR="00D81B5E" w:rsidRPr="0027730B" w:rsidRDefault="00D81B5E" w:rsidP="00D81B5E">
      <w:pPr>
        <w:spacing w:after="0"/>
        <w:ind w:left="720" w:hanging="72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Staff hold fast to the school’s values and ethos</w:t>
      </w:r>
      <w:r>
        <w:rPr>
          <w:rFonts w:ascii="Calibri" w:hAnsi="Calibri" w:cs="Arial"/>
          <w:lang w:eastAsia="en-GB"/>
        </w:rPr>
        <w:t>,</w:t>
      </w:r>
      <w:r w:rsidRPr="0027730B">
        <w:rPr>
          <w:rFonts w:ascii="Calibri" w:hAnsi="Calibri" w:cs="Arial"/>
          <w:lang w:eastAsia="en-GB"/>
        </w:rPr>
        <w:t xml:space="preserve"> which unite them in their drive to improve standards.</w:t>
      </w:r>
    </w:p>
    <w:p w14:paraId="65213ED6" w14:textId="77777777" w:rsidR="00D81B5E" w:rsidRDefault="00D81B5E" w:rsidP="00D81B5E">
      <w:pPr>
        <w:spacing w:after="0"/>
        <w:jc w:val="both"/>
        <w:rPr>
          <w:rFonts w:ascii="Calibri" w:hAnsi="Calibri" w:cs="Arial"/>
          <w:lang w:eastAsia="en-GB"/>
        </w:rPr>
      </w:pPr>
      <w:r w:rsidRPr="0027730B">
        <w:rPr>
          <w:rFonts w:ascii="Calibri" w:hAnsi="Calibri" w:cs="Arial"/>
          <w:lang w:eastAsia="en-GB"/>
        </w:rPr>
        <w:t>•</w:t>
      </w:r>
      <w:r w:rsidRPr="0027730B">
        <w:rPr>
          <w:rFonts w:ascii="Calibri" w:hAnsi="Calibri" w:cs="Arial"/>
          <w:lang w:eastAsia="en-GB"/>
        </w:rPr>
        <w:tab/>
        <w:t>There is a clear determination to support pupils and their families to overcome barriers.</w:t>
      </w:r>
    </w:p>
    <w:p w14:paraId="477483F0" w14:textId="77777777" w:rsidR="00D81B5E" w:rsidRPr="001B1215" w:rsidRDefault="00D81B5E" w:rsidP="00D81B5E">
      <w:pPr>
        <w:spacing w:after="0"/>
        <w:jc w:val="both"/>
        <w:rPr>
          <w:rFonts w:ascii="Calibri" w:hAnsi="Calibri" w:cs="Arial"/>
          <w:i/>
        </w:rPr>
      </w:pPr>
      <w:r w:rsidRPr="001B1215">
        <w:rPr>
          <w:rFonts w:ascii="Calibri" w:hAnsi="Calibri" w:cs="Arial"/>
          <w:i/>
          <w:lang w:eastAsia="en-GB"/>
        </w:rPr>
        <w:t>Ofsted 2018</w:t>
      </w:r>
    </w:p>
    <w:p w14:paraId="5BF6731D" w14:textId="77777777" w:rsidR="00D81B5E" w:rsidRDefault="00D81B5E" w:rsidP="00D81B5E">
      <w:pPr>
        <w:spacing w:after="0"/>
        <w:jc w:val="both"/>
        <w:rPr>
          <w:rFonts w:ascii="Calibri" w:hAnsi="Calibri" w:cs="Arial"/>
        </w:rPr>
      </w:pPr>
    </w:p>
    <w:p w14:paraId="18AB1314"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585667">
        <w:rPr>
          <w:rFonts w:ascii="Calibri" w:hAnsi="Calibri"/>
        </w:rPr>
        <w:t>s</w:t>
      </w:r>
      <w:r w:rsidRPr="005F4917">
        <w:rPr>
          <w:rFonts w:ascii="Calibri" w:hAnsi="Calibri"/>
        </w:rPr>
        <w:t xml:space="preserve"> their God-given potential, inspired by John 10:10. Jesus </w:t>
      </w:r>
      <w:proofErr w:type="gramStart"/>
      <w:r w:rsidRPr="005F4917">
        <w:rPr>
          <w:rFonts w:ascii="Calibri" w:hAnsi="Calibri"/>
        </w:rPr>
        <w:t>said</w:t>
      </w:r>
      <w:proofErr w:type="gramEnd"/>
      <w:r w:rsidRPr="005F4917">
        <w:rPr>
          <w:rFonts w:ascii="Calibri" w:hAnsi="Calibri"/>
        </w:rPr>
        <w:t xml:space="preserve"> 'I have come so you may have life in all its fullness'.</w:t>
      </w:r>
    </w:p>
    <w:p w14:paraId="76079D2F" w14:textId="77777777" w:rsidR="00D81B5E" w:rsidRDefault="00D81B5E" w:rsidP="00D81B5E">
      <w:pPr>
        <w:spacing w:after="0"/>
        <w:jc w:val="both"/>
        <w:rPr>
          <w:rFonts w:ascii="Calibri" w:hAnsi="Calibri"/>
        </w:rPr>
      </w:pPr>
    </w:p>
    <w:p w14:paraId="1D2619C0"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59B69006" w14:textId="77777777" w:rsidR="00D81B5E" w:rsidRDefault="00D81B5E" w:rsidP="00D81B5E">
      <w:pPr>
        <w:spacing w:after="0"/>
        <w:jc w:val="both"/>
        <w:rPr>
          <w:rFonts w:ascii="Calibri" w:hAnsi="Calibri" w:cs="Arial"/>
        </w:rPr>
      </w:pPr>
    </w:p>
    <w:p w14:paraId="4BC015A3"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230AF7CA"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t>-</w:t>
      </w:r>
      <w:r w:rsidRPr="0027730B">
        <w:rPr>
          <w:rFonts w:ascii="Calibri" w:hAnsi="Calibri" w:cs="Arial"/>
        </w:rPr>
        <w:tab/>
        <w:t>The Academy is in an attractive new building, within easy access to Che</w:t>
      </w:r>
      <w:r>
        <w:rPr>
          <w:rFonts w:ascii="Calibri" w:hAnsi="Calibri" w:cs="Arial"/>
        </w:rPr>
        <w:t>ltenham, Tewkesbury and the M5 with onsite catering facilities</w:t>
      </w:r>
    </w:p>
    <w:p w14:paraId="76D0D799"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00AD38E2">
        <w:rPr>
          <w:rFonts w:ascii="Calibri" w:hAnsi="Calibri" w:cs="Arial"/>
        </w:rPr>
        <w:t>Local Government Pension</w:t>
      </w:r>
      <w:r w:rsidRPr="0027730B">
        <w:rPr>
          <w:rFonts w:ascii="Calibri" w:hAnsi="Calibri" w:cs="Arial"/>
        </w:rPr>
        <w:t xml:space="preserve"> </w:t>
      </w:r>
      <w:r>
        <w:rPr>
          <w:rFonts w:ascii="Calibri" w:hAnsi="Calibri" w:cs="Arial"/>
        </w:rPr>
        <w:t>scheme</w:t>
      </w:r>
    </w:p>
    <w:p w14:paraId="44EBF2E8"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2AD27E88"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684CEF7C" w14:textId="5217781E" w:rsidR="00D81B5E" w:rsidRPr="006B4445" w:rsidRDefault="00D81B5E" w:rsidP="00D81B5E">
      <w:pPr>
        <w:spacing w:after="0"/>
        <w:jc w:val="both"/>
        <w:rPr>
          <w:rFonts w:ascii="Calibri" w:hAnsi="Calibri" w:cs="Arial"/>
        </w:rPr>
      </w:pPr>
      <w:r w:rsidRPr="0027730B">
        <w:rPr>
          <w:rFonts w:ascii="Calibri" w:hAnsi="Calibri" w:cs="Arial"/>
        </w:rPr>
        <w:lastRenderedPageBreak/>
        <w:t>-</w:t>
      </w:r>
      <w:r w:rsidRPr="0027730B">
        <w:rPr>
          <w:rFonts w:ascii="Calibri" w:hAnsi="Calibri" w:cs="Arial"/>
        </w:rPr>
        <w:tab/>
        <w:t>Free onsite parking</w:t>
      </w:r>
      <w:r w:rsidR="008746FD">
        <w:rPr>
          <w:rFonts w:ascii="Calibri" w:hAnsi="Calibri" w:cs="Arial"/>
        </w:rPr>
        <w:t xml:space="preserve"> including electric car charging points</w:t>
      </w:r>
    </w:p>
    <w:p w14:paraId="6A8C5E35" w14:textId="77777777" w:rsidR="00D81B5E" w:rsidRDefault="00D81B5E" w:rsidP="00D81B5E">
      <w:pPr>
        <w:spacing w:after="0"/>
        <w:jc w:val="both"/>
        <w:rPr>
          <w:rFonts w:cs="Arial"/>
        </w:rPr>
      </w:pPr>
    </w:p>
    <w:p w14:paraId="26070241" w14:textId="77777777" w:rsidR="00D81B5E" w:rsidRDefault="00D81B5E" w:rsidP="00D81B5E">
      <w:pPr>
        <w:spacing w:after="0"/>
        <w:jc w:val="both"/>
        <w:rPr>
          <w:rFonts w:ascii="Calibri" w:hAnsi="Calibri" w:cs="Arial"/>
          <w:lang w:eastAsia="en-GB"/>
        </w:rPr>
      </w:pPr>
      <w:r w:rsidRPr="00330A16">
        <w:rPr>
          <w:rFonts w:ascii="Calibri" w:hAnsi="Calibri" w:cs="Arial"/>
          <w:lang w:eastAsia="en-GB"/>
        </w:rPr>
        <w:t xml:space="preserve">The Academy is committed to safeguarding and promoting the welfare of children and young </w:t>
      </w:r>
      <w:proofErr w:type="gramStart"/>
      <w:r w:rsidRPr="00330A16">
        <w:rPr>
          <w:rFonts w:ascii="Calibri" w:hAnsi="Calibri" w:cs="Arial"/>
          <w:lang w:eastAsia="en-GB"/>
        </w:rPr>
        <w:t>people, and</w:t>
      </w:r>
      <w:proofErr w:type="gramEnd"/>
      <w:r w:rsidRPr="00330A16">
        <w:rPr>
          <w:rFonts w:ascii="Calibri" w:hAnsi="Calibri" w:cs="Arial"/>
          <w:lang w:eastAsia="en-GB"/>
        </w:rPr>
        <w:t xml:space="preserve"> expects all staff and volunteers to share this commitment.  Successful applicants will be subject to enhanced DBS clearance.</w:t>
      </w:r>
    </w:p>
    <w:p w14:paraId="75EE39C6" w14:textId="77777777" w:rsidR="00D81B5E" w:rsidRPr="00330A16" w:rsidRDefault="00D81B5E" w:rsidP="00D81B5E">
      <w:pPr>
        <w:spacing w:after="0"/>
        <w:jc w:val="both"/>
        <w:rPr>
          <w:rFonts w:ascii="Calibri" w:hAnsi="Calibri" w:cs="Arial"/>
          <w:lang w:eastAsia="en-GB"/>
        </w:rPr>
      </w:pPr>
    </w:p>
    <w:p w14:paraId="4F2B49AE" w14:textId="1DE52C7A" w:rsidR="00D81B5E" w:rsidRDefault="00D81B5E" w:rsidP="00D81B5E">
      <w:pPr>
        <w:spacing w:after="0"/>
        <w:jc w:val="both"/>
        <w:rPr>
          <w:rFonts w:ascii="Calibri" w:hAnsi="Calibri" w:cs="Arial"/>
          <w:lang w:eastAsia="en-GB"/>
        </w:rPr>
      </w:pPr>
      <w:r>
        <w:rPr>
          <w:rFonts w:ascii="Calibri" w:hAnsi="Calibri" w:cs="Arial"/>
          <w:lang w:eastAsia="en-GB"/>
        </w:rPr>
        <w:t>To apply for this role p</w:t>
      </w:r>
      <w:r w:rsidRPr="00330A16">
        <w:rPr>
          <w:rFonts w:ascii="Calibri" w:hAnsi="Calibri" w:cs="Arial"/>
          <w:lang w:eastAsia="en-GB"/>
        </w:rPr>
        <w:t xml:space="preserve">lease </w:t>
      </w:r>
      <w:r w:rsidR="008746FD">
        <w:rPr>
          <w:rFonts w:ascii="Calibri" w:hAnsi="Calibri" w:cs="Arial"/>
          <w:lang w:eastAsia="en-GB"/>
        </w:rPr>
        <w:t xml:space="preserve">complete an online application form that can be accessed on the academy website </w:t>
      </w:r>
      <w:hyperlink r:id="rId15" w:history="1">
        <w:r w:rsidR="008746FD" w:rsidRPr="003E75B5">
          <w:rPr>
            <w:rStyle w:val="Hyperlink"/>
            <w:rFonts w:ascii="Calibri" w:hAnsi="Calibri" w:cs="Arial"/>
            <w:lang w:eastAsia="en-GB"/>
          </w:rPr>
          <w:t>www.asachelt.org</w:t>
        </w:r>
      </w:hyperlink>
      <w:r w:rsidR="008746FD">
        <w:rPr>
          <w:rFonts w:ascii="Calibri" w:hAnsi="Calibri" w:cs="Arial"/>
          <w:lang w:eastAsia="en-GB"/>
        </w:rPr>
        <w:t>. If you have any questions about the role please contact</w:t>
      </w:r>
      <w:r>
        <w:rPr>
          <w:rFonts w:ascii="Calibri" w:hAnsi="Calibri" w:cs="Arial"/>
          <w:lang w:eastAsia="en-GB"/>
        </w:rPr>
        <w:t xml:space="preserve"> Katie Jordan, HR Manager at </w:t>
      </w:r>
      <w:hyperlink r:id="rId16" w:history="1">
        <w:r w:rsidRPr="00E015BF">
          <w:rPr>
            <w:rStyle w:val="Hyperlink"/>
            <w:rFonts w:ascii="Calibri" w:hAnsi="Calibri" w:cs="Arial"/>
            <w:lang w:eastAsia="en-GB"/>
          </w:rPr>
          <w:t>hr@asachelt.org</w:t>
        </w:r>
      </w:hyperlink>
    </w:p>
    <w:p w14:paraId="412D7594" w14:textId="77777777" w:rsidR="00D81B5E" w:rsidRDefault="00D81B5E" w:rsidP="00D81B5E">
      <w:pPr>
        <w:spacing w:after="0"/>
        <w:jc w:val="both"/>
        <w:rPr>
          <w:rFonts w:ascii="Calibri" w:hAnsi="Calibri" w:cs="Arial"/>
          <w:lang w:eastAsia="en-GB"/>
        </w:rPr>
      </w:pPr>
    </w:p>
    <w:p w14:paraId="0804975F" w14:textId="77777777" w:rsidR="00D81B5E" w:rsidRPr="00EC1D0F" w:rsidRDefault="00D81B5E" w:rsidP="00D81B5E">
      <w:pPr>
        <w:spacing w:after="0"/>
        <w:jc w:val="center"/>
        <w:rPr>
          <w:rFonts w:ascii="Calibri" w:eastAsia="Calibri" w:hAnsi="Calibri"/>
          <w:b/>
          <w:bCs/>
          <w:i/>
        </w:rPr>
      </w:pPr>
      <w:r w:rsidRPr="00EC1D0F">
        <w:rPr>
          <w:rFonts w:ascii="Calibri" w:eastAsia="Calibri" w:hAnsi="Calibri"/>
          <w:b/>
          <w:bCs/>
          <w:i/>
        </w:rPr>
        <w:t xml:space="preserve">All Saints’ Academy is committed to ensure that all applicants and employees are given equal opportunities and that no applicants or employees are discriminated against </w:t>
      </w:r>
      <w:proofErr w:type="gramStart"/>
      <w:r w:rsidRPr="00EC1D0F">
        <w:rPr>
          <w:rFonts w:ascii="Calibri" w:eastAsia="Calibri" w:hAnsi="Calibri"/>
          <w:b/>
          <w:bCs/>
          <w:i/>
        </w:rPr>
        <w:t>on the basis of</w:t>
      </w:r>
      <w:proofErr w:type="gramEnd"/>
      <w:r w:rsidRPr="00EC1D0F">
        <w:rPr>
          <w:rFonts w:ascii="Calibri" w:eastAsia="Calibri" w:hAnsi="Calibri"/>
          <w:b/>
          <w:bCs/>
          <w:i/>
        </w:rPr>
        <w:t xml:space="preserve"> gender, gender reassignment, race, disability, pregnancy or maternity, sexual orientation, marital or civil partnership status, age or religion and belief.</w:t>
      </w:r>
    </w:p>
    <w:p w14:paraId="332FBA81"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01A3EDF0" w14:textId="77777777" w:rsidTr="00795D10">
        <w:tc>
          <w:tcPr>
            <w:tcW w:w="4508" w:type="dxa"/>
          </w:tcPr>
          <w:p w14:paraId="4912BA09" w14:textId="77777777" w:rsidR="00795D10" w:rsidRDefault="00795D10" w:rsidP="00E93683">
            <w:pPr>
              <w:rPr>
                <w:rFonts w:ascii="Verdana" w:hAnsi="Verdana"/>
                <w:b/>
                <w:i/>
                <w:sz w:val="24"/>
              </w:rPr>
            </w:pPr>
          </w:p>
        </w:tc>
        <w:tc>
          <w:tcPr>
            <w:tcW w:w="4508" w:type="dxa"/>
          </w:tcPr>
          <w:p w14:paraId="6E77B692" w14:textId="77777777" w:rsidR="00795D10" w:rsidRDefault="00795D10" w:rsidP="00795D10">
            <w:pPr>
              <w:jc w:val="right"/>
              <w:rPr>
                <w:rFonts w:ascii="Verdana" w:hAnsi="Verdana"/>
                <w:b/>
                <w:i/>
                <w:sz w:val="24"/>
              </w:rPr>
            </w:pPr>
          </w:p>
        </w:tc>
      </w:tr>
    </w:tbl>
    <w:p w14:paraId="08EBBD13" w14:textId="77777777" w:rsidR="00795D10" w:rsidRDefault="00795D10">
      <w:pPr>
        <w:rPr>
          <w:rFonts w:ascii="Gill Sans MT" w:hAnsi="Gill Sans MT"/>
        </w:rPr>
      </w:pPr>
    </w:p>
    <w:p w14:paraId="56C12DCF" w14:textId="77777777" w:rsidR="00E22EBF" w:rsidRPr="00E22EBF" w:rsidRDefault="00E22EBF" w:rsidP="00E22EBF">
      <w:pPr>
        <w:keepLines/>
        <w:suppressAutoHyphens/>
        <w:spacing w:after="0" w:line="240" w:lineRule="auto"/>
        <w:ind w:left="720"/>
        <w:jc w:val="right"/>
        <w:rPr>
          <w:rFonts w:ascii="Calibri" w:eastAsia="Times New Roman" w:hAnsi="Calibri" w:cs="Calibri"/>
          <w:sz w:val="20"/>
          <w:szCs w:val="24"/>
        </w:rPr>
      </w:pPr>
      <w:r w:rsidRPr="00E22EBF">
        <w:rPr>
          <w:rFonts w:ascii="Calibri" w:eastAsia="Times New Roman" w:hAnsi="Calibri" w:cs="Calibri"/>
          <w:noProof/>
          <w:sz w:val="20"/>
          <w:szCs w:val="24"/>
          <w:lang w:eastAsia="en-GB"/>
        </w:rPr>
        <mc:AlternateContent>
          <mc:Choice Requires="wps">
            <w:drawing>
              <wp:anchor distT="0" distB="0" distL="114300" distR="114300" simplePos="0" relativeHeight="251667456" behindDoc="0" locked="0" layoutInCell="1" allowOverlap="1" wp14:anchorId="450BC536" wp14:editId="6F99702C">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ysClr val="window" lastClr="FFFFFF"/>
                        </a:solidFill>
                        <a:ln w="6350">
                          <a:solidFill>
                            <a:prstClr val="black"/>
                          </a:solidFill>
                        </a:ln>
                        <a:effectLst/>
                      </wps:spPr>
                      <wps:txbx>
                        <w:txbxContent>
                          <w:p w14:paraId="58DC65B1" w14:textId="77777777" w:rsidR="00E22EBF" w:rsidRDefault="00E22EBF" w:rsidP="00E22EBF">
                            <w:r>
                              <w:rPr>
                                <w:rFonts w:ascii="Verdana" w:hAnsi="Verdana"/>
                                <w:b/>
                                <w:i/>
                                <w:sz w:val="24"/>
                              </w:rPr>
                              <w:t>Job Description</w:t>
                            </w:r>
                          </w:p>
                          <w:p w14:paraId="1A362CA4" w14:textId="77777777" w:rsidR="00E22EBF" w:rsidRDefault="00E22EBF" w:rsidP="00E22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0BC536" id="_x0000_s1028" type="#_x0000_t202" style="position:absolute;left:0;text-align:left;margin-left:12.6pt;margin-top:19.2pt;width:16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" fillcolor="window" strokeweight=".5pt">
                <v:textbox>
                  <w:txbxContent>
                    <w:p w14:paraId="58DC65B1" w14:textId="77777777" w:rsidR="00E22EBF" w:rsidRDefault="00E22EBF" w:rsidP="00E22EBF">
                      <w:r>
                        <w:rPr>
                          <w:rFonts w:ascii="Verdana" w:hAnsi="Verdana"/>
                          <w:b/>
                          <w:i/>
                          <w:sz w:val="24"/>
                        </w:rPr>
                        <w:t>Job Description</w:t>
                      </w:r>
                    </w:p>
                    <w:p w14:paraId="1A362CA4" w14:textId="77777777" w:rsidR="00E22EBF" w:rsidRDefault="00E22EBF" w:rsidP="00E22EBF"/>
                  </w:txbxContent>
                </v:textbox>
              </v:shape>
            </w:pict>
          </mc:Fallback>
        </mc:AlternateContent>
      </w:r>
      <w:r w:rsidRPr="00E22EBF">
        <w:rPr>
          <w:rFonts w:ascii="Calibri" w:eastAsia="Times New Roman" w:hAnsi="Calibri" w:cs="Calibri"/>
          <w:noProof/>
          <w:sz w:val="20"/>
          <w:szCs w:val="24"/>
          <w:lang w:eastAsia="en-GB"/>
        </w:rPr>
        <w:drawing>
          <wp:inline distT="0" distB="0" distL="0" distR="0" wp14:anchorId="6C7133BB" wp14:editId="4DDA6E91">
            <wp:extent cx="1533525" cy="628650"/>
            <wp:effectExtent l="0" t="0" r="9525" b="0"/>
            <wp:docPr id="3" name="Picture 3"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14:paraId="4C075479" w14:textId="77777777" w:rsidR="00E22EBF" w:rsidRPr="00E22EBF" w:rsidRDefault="00E22EBF" w:rsidP="00E22EBF">
      <w:pPr>
        <w:keepLines/>
        <w:suppressAutoHyphens/>
        <w:spacing w:after="0" w:line="240" w:lineRule="auto"/>
        <w:ind w:left="720"/>
        <w:jc w:val="right"/>
        <w:rPr>
          <w:rFonts w:ascii="Calibri" w:eastAsia="Times New Roman" w:hAnsi="Calibri" w:cs="Calibri"/>
          <w:sz w:val="20"/>
          <w:szCs w:val="24"/>
        </w:rPr>
      </w:pPr>
    </w:p>
    <w:p w14:paraId="50408843" w14:textId="77777777" w:rsidR="00E22EBF" w:rsidRPr="00E22EBF" w:rsidRDefault="00E22EBF" w:rsidP="00E22EBF">
      <w:pPr>
        <w:keepLines/>
        <w:suppressAutoHyphens/>
        <w:spacing w:after="0" w:line="240" w:lineRule="auto"/>
        <w:rPr>
          <w:rFonts w:ascii="Calibri" w:eastAsia="Times New Roman" w:hAnsi="Calibri" w:cs="Calibri"/>
          <w:sz w:val="20"/>
          <w:szCs w:val="24"/>
        </w:rPr>
      </w:pPr>
    </w:p>
    <w:p w14:paraId="56B8582B" w14:textId="2A8E933D"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b/>
        </w:rPr>
        <w:t>Post Title:</w:t>
      </w:r>
      <w:r w:rsidRPr="00E22EBF">
        <w:rPr>
          <w:rFonts w:ascii="Calibri" w:eastAsia="Times New Roman" w:hAnsi="Calibri" w:cs="Calibri"/>
        </w:rPr>
        <w:tab/>
      </w:r>
      <w:r w:rsidRPr="00E22EBF">
        <w:rPr>
          <w:rFonts w:ascii="Calibri" w:eastAsia="Times New Roman" w:hAnsi="Calibri" w:cs="Calibri"/>
        </w:rPr>
        <w:tab/>
        <w:t>Sixth Form Study Mentor</w:t>
      </w:r>
      <w:r w:rsidR="002E5E34">
        <w:rPr>
          <w:rFonts w:ascii="Calibri" w:eastAsia="Times New Roman" w:hAnsi="Calibri" w:cs="Calibri"/>
        </w:rPr>
        <w:t xml:space="preserve"> and Supervisor</w:t>
      </w:r>
    </w:p>
    <w:p w14:paraId="791B3DB0" w14:textId="77777777"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rPr>
        <w:tab/>
      </w:r>
      <w:r w:rsidRPr="00E22EBF">
        <w:rPr>
          <w:rFonts w:ascii="Calibri" w:eastAsia="Times New Roman" w:hAnsi="Calibri" w:cs="Calibri"/>
        </w:rPr>
        <w:tab/>
      </w:r>
    </w:p>
    <w:p w14:paraId="251A8180" w14:textId="77777777" w:rsidR="00E22EBF" w:rsidRPr="00E22EBF" w:rsidRDefault="00E22EBF" w:rsidP="00E22EBF">
      <w:pPr>
        <w:keepLines/>
        <w:suppressAutoHyphens/>
        <w:spacing w:after="0" w:line="240" w:lineRule="auto"/>
        <w:ind w:left="2880" w:hanging="2160"/>
        <w:rPr>
          <w:rFonts w:ascii="Calibri" w:eastAsia="Times New Roman" w:hAnsi="Calibri" w:cs="Calibri"/>
          <w:b/>
        </w:rPr>
      </w:pPr>
      <w:r w:rsidRPr="00E22EBF">
        <w:rPr>
          <w:rFonts w:ascii="Calibri" w:eastAsia="Times New Roman" w:hAnsi="Calibri" w:cs="Calibri"/>
          <w:b/>
        </w:rPr>
        <w:t>Hours:</w:t>
      </w:r>
      <w:r w:rsidRPr="00E22EBF">
        <w:rPr>
          <w:rFonts w:ascii="Calibri" w:eastAsia="Times New Roman" w:hAnsi="Calibri" w:cs="Calibri"/>
          <w:b/>
        </w:rPr>
        <w:tab/>
      </w:r>
      <w:r w:rsidRPr="00E22EBF">
        <w:rPr>
          <w:rFonts w:ascii="Calibri" w:eastAsia="Times New Roman" w:hAnsi="Calibri" w:cs="Calibri"/>
        </w:rPr>
        <w:t>32.5 hours per week/</w:t>
      </w:r>
      <w:r w:rsidR="004E092C">
        <w:rPr>
          <w:rFonts w:ascii="Calibri" w:eastAsia="Times New Roman" w:hAnsi="Calibri" w:cs="Calibri"/>
        </w:rPr>
        <w:t xml:space="preserve"> Term Time plus inset days and 3</w:t>
      </w:r>
      <w:r w:rsidRPr="00E22EBF">
        <w:rPr>
          <w:rFonts w:ascii="Calibri" w:eastAsia="Times New Roman" w:hAnsi="Calibri" w:cs="Calibri"/>
        </w:rPr>
        <w:t xml:space="preserve"> additional working weeks (mainly during August for exam results)</w:t>
      </w:r>
    </w:p>
    <w:p w14:paraId="04E6C905" w14:textId="77777777" w:rsidR="00E22EBF" w:rsidRPr="00E22EBF" w:rsidRDefault="00E22EBF" w:rsidP="00E22EBF">
      <w:pPr>
        <w:keepLines/>
        <w:suppressAutoHyphens/>
        <w:spacing w:after="0" w:line="240" w:lineRule="auto"/>
        <w:ind w:left="720"/>
        <w:rPr>
          <w:rFonts w:ascii="Calibri" w:eastAsia="Times New Roman" w:hAnsi="Calibri" w:cs="Calibri"/>
        </w:rPr>
      </w:pPr>
    </w:p>
    <w:p w14:paraId="24BA7D2A" w14:textId="5BD7368C" w:rsidR="00E22EBF" w:rsidRPr="00E22EBF" w:rsidRDefault="00E22EBF" w:rsidP="00E22EBF">
      <w:pPr>
        <w:keepLines/>
        <w:suppressAutoHyphens/>
        <w:spacing w:after="0" w:line="240" w:lineRule="auto"/>
        <w:ind w:left="720"/>
        <w:rPr>
          <w:rFonts w:ascii="Calibri" w:eastAsia="Times New Roman" w:hAnsi="Calibri" w:cs="Calibri"/>
          <w:b/>
        </w:rPr>
      </w:pPr>
      <w:r w:rsidRPr="00E22EBF">
        <w:rPr>
          <w:rFonts w:ascii="Calibri" w:eastAsia="Times New Roman" w:hAnsi="Calibri" w:cs="Calibri"/>
          <w:b/>
        </w:rPr>
        <w:t>Salary:</w:t>
      </w:r>
      <w:r w:rsidRPr="00E22EBF">
        <w:rPr>
          <w:rFonts w:ascii="Calibri" w:eastAsia="Times New Roman" w:hAnsi="Calibri" w:cs="Calibri"/>
          <w:b/>
        </w:rPr>
        <w:tab/>
      </w:r>
      <w:r w:rsidRPr="00E22EBF">
        <w:rPr>
          <w:rFonts w:ascii="Calibri" w:eastAsia="Times New Roman" w:hAnsi="Calibri" w:cs="Calibri"/>
          <w:b/>
        </w:rPr>
        <w:tab/>
      </w:r>
      <w:r w:rsidRPr="00E22EBF">
        <w:rPr>
          <w:rFonts w:ascii="Calibri" w:eastAsia="Times New Roman" w:hAnsi="Calibri" w:cs="Calibri"/>
          <w:b/>
        </w:rPr>
        <w:tab/>
      </w:r>
      <w:r w:rsidR="00EF20D7">
        <w:rPr>
          <w:rFonts w:ascii="Calibri" w:eastAsia="Times New Roman" w:hAnsi="Calibri" w:cs="Calibri"/>
        </w:rPr>
        <w:t xml:space="preserve">Support Staff </w:t>
      </w:r>
      <w:r w:rsidR="00B45121">
        <w:rPr>
          <w:rFonts w:ascii="Calibri" w:eastAsia="Times New Roman" w:hAnsi="Calibri" w:cs="Calibri"/>
        </w:rPr>
        <w:t>Points 11-14</w:t>
      </w:r>
      <w:r w:rsidRPr="00E22EBF">
        <w:rPr>
          <w:rFonts w:ascii="Calibri" w:eastAsia="Times New Roman" w:hAnsi="Calibri" w:cs="Calibri"/>
          <w:b/>
        </w:rPr>
        <w:tab/>
      </w:r>
      <w:r w:rsidRPr="00E22EBF">
        <w:rPr>
          <w:rFonts w:ascii="Calibri" w:eastAsia="Times New Roman" w:hAnsi="Calibri" w:cs="Calibri"/>
          <w:b/>
        </w:rPr>
        <w:tab/>
      </w:r>
    </w:p>
    <w:p w14:paraId="21607E84" w14:textId="77777777" w:rsidR="00E22EBF" w:rsidRPr="00E22EBF" w:rsidRDefault="00E22EBF" w:rsidP="00E22EBF">
      <w:pPr>
        <w:keepLines/>
        <w:suppressAutoHyphens/>
        <w:spacing w:after="0" w:line="240" w:lineRule="auto"/>
        <w:ind w:left="720"/>
        <w:rPr>
          <w:rFonts w:ascii="Calibri" w:eastAsia="Times New Roman" w:hAnsi="Calibri" w:cs="Calibri"/>
        </w:rPr>
      </w:pPr>
    </w:p>
    <w:p w14:paraId="0DE241A8" w14:textId="77777777"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b/>
        </w:rPr>
        <w:t>Reporting To:</w:t>
      </w:r>
      <w:r w:rsidRPr="00E22EBF">
        <w:rPr>
          <w:rFonts w:ascii="Calibri" w:eastAsia="Times New Roman" w:hAnsi="Calibri" w:cs="Calibri"/>
        </w:rPr>
        <w:t xml:space="preserve"> </w:t>
      </w:r>
      <w:r w:rsidRPr="00E22EBF">
        <w:rPr>
          <w:rFonts w:ascii="Calibri" w:eastAsia="Times New Roman" w:hAnsi="Calibri" w:cs="Calibri"/>
        </w:rPr>
        <w:tab/>
      </w:r>
      <w:r w:rsidRPr="00E22EBF">
        <w:rPr>
          <w:rFonts w:ascii="Calibri" w:eastAsia="Times New Roman" w:hAnsi="Calibri" w:cs="Calibri"/>
        </w:rPr>
        <w:tab/>
        <w:t>Assistant Vice Principal (Head of Sixth Form)</w:t>
      </w:r>
    </w:p>
    <w:p w14:paraId="3BFD8A3F" w14:textId="77777777" w:rsidR="00E22EBF" w:rsidRPr="00E22EBF" w:rsidRDefault="00E22EBF" w:rsidP="00E22EBF">
      <w:pPr>
        <w:keepLines/>
        <w:suppressAutoHyphens/>
        <w:spacing w:after="0" w:line="240" w:lineRule="auto"/>
        <w:ind w:left="2160" w:firstLine="720"/>
        <w:rPr>
          <w:rFonts w:ascii="Calibri" w:eastAsia="Times New Roman" w:hAnsi="Calibri" w:cs="Calibri"/>
        </w:rPr>
      </w:pPr>
      <w:r w:rsidRPr="00E22EBF">
        <w:rPr>
          <w:rFonts w:ascii="Calibri" w:eastAsia="Times New Roman" w:hAnsi="Calibri" w:cs="Calibri"/>
        </w:rPr>
        <w:t>Assistant Head of Sixth Form</w:t>
      </w:r>
    </w:p>
    <w:p w14:paraId="08AD5FEB" w14:textId="77777777" w:rsidR="00E22EBF" w:rsidRPr="00E22EBF" w:rsidRDefault="00E22EBF" w:rsidP="00E22EBF">
      <w:pPr>
        <w:keepLines/>
        <w:suppressAutoHyphens/>
        <w:spacing w:after="0" w:line="240" w:lineRule="auto"/>
        <w:ind w:left="720"/>
        <w:rPr>
          <w:rFonts w:ascii="Calibri" w:eastAsia="Times New Roman" w:hAnsi="Calibri" w:cs="Calibri"/>
        </w:rPr>
      </w:pPr>
      <w:r w:rsidRPr="00E22EBF">
        <w:rPr>
          <w:rFonts w:ascii="Calibri" w:eastAsia="Times New Roman" w:hAnsi="Calibri" w:cs="Calibri"/>
        </w:rPr>
        <w:tab/>
      </w:r>
      <w:r w:rsidRPr="00E22EBF">
        <w:rPr>
          <w:rFonts w:ascii="Calibri" w:eastAsia="Times New Roman" w:hAnsi="Calibri" w:cs="Calibri"/>
        </w:rPr>
        <w:tab/>
      </w:r>
      <w:r w:rsidRPr="00E22EBF">
        <w:rPr>
          <w:rFonts w:ascii="Calibri" w:eastAsia="Times New Roman" w:hAnsi="Calibri" w:cs="Calibri"/>
        </w:rPr>
        <w:tab/>
      </w:r>
    </w:p>
    <w:tbl>
      <w:tblPr>
        <w:tblW w:w="85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2EBF" w:rsidRPr="00E22EBF" w14:paraId="6F45B57B" w14:textId="77777777" w:rsidTr="00110937">
        <w:tc>
          <w:tcPr>
            <w:tcW w:w="8545" w:type="dxa"/>
          </w:tcPr>
          <w:p w14:paraId="7E45635A" w14:textId="77777777" w:rsidR="00E22EBF" w:rsidRPr="00E22EBF" w:rsidRDefault="00E22EBF" w:rsidP="00E22EBF">
            <w:pPr>
              <w:keepNext/>
              <w:keepLines/>
              <w:numPr>
                <w:ilvl w:val="0"/>
                <w:numId w:val="7"/>
              </w:numPr>
              <w:suppressAutoHyphens/>
              <w:spacing w:before="200" w:after="0" w:line="240" w:lineRule="auto"/>
              <w:ind w:left="0" w:firstLine="0"/>
              <w:jc w:val="both"/>
              <w:outlineLvl w:val="1"/>
              <w:rPr>
                <w:rFonts w:ascii="Calibri" w:eastAsia="MS Gothic" w:hAnsi="Calibri" w:cs="Calibri"/>
                <w:b/>
                <w:bCs/>
              </w:rPr>
            </w:pPr>
            <w:r w:rsidRPr="00E22EBF">
              <w:rPr>
                <w:rFonts w:ascii="Calibri" w:eastAsia="MS Gothic" w:hAnsi="Calibri" w:cs="Calibri"/>
                <w:b/>
                <w:bCs/>
              </w:rPr>
              <w:t>Core Purpose:</w:t>
            </w:r>
          </w:p>
          <w:p w14:paraId="4701819C" w14:textId="77777777" w:rsidR="00E22EBF" w:rsidRPr="00E22EBF" w:rsidRDefault="00E22EBF" w:rsidP="00E22EBF">
            <w:pPr>
              <w:keepNext/>
              <w:keepLines/>
              <w:numPr>
                <w:ilvl w:val="0"/>
                <w:numId w:val="7"/>
              </w:numPr>
              <w:suppressAutoHyphens/>
              <w:spacing w:before="200" w:after="0" w:line="240" w:lineRule="auto"/>
              <w:ind w:left="0" w:firstLine="0"/>
              <w:jc w:val="both"/>
              <w:outlineLvl w:val="1"/>
              <w:rPr>
                <w:rFonts w:ascii="Calibri" w:eastAsia="MS Gothic" w:hAnsi="Calibri" w:cs="Calibri"/>
                <w:b/>
                <w:bCs/>
                <w:color w:val="4F81BD"/>
              </w:rPr>
            </w:pPr>
            <w:r w:rsidRPr="00E22EBF">
              <w:rPr>
                <w:rFonts w:ascii="Calibri" w:eastAsia="MS Gothic" w:hAnsi="Calibri" w:cs="Calibri"/>
                <w:bCs/>
              </w:rPr>
              <w:t xml:space="preserve">To support the Christian Vision, Ethos and Distinctiveness of All Saints’ Academy. </w:t>
            </w:r>
          </w:p>
          <w:p w14:paraId="1FD618B6" w14:textId="77777777" w:rsidR="00E22EBF" w:rsidRPr="00E22EBF" w:rsidRDefault="00E22EBF" w:rsidP="00E22EBF">
            <w:pPr>
              <w:keepNext/>
              <w:keepLines/>
              <w:numPr>
                <w:ilvl w:val="0"/>
                <w:numId w:val="7"/>
              </w:numPr>
              <w:suppressAutoHyphens/>
              <w:spacing w:after="0" w:line="240" w:lineRule="auto"/>
              <w:ind w:left="0" w:firstLine="0"/>
              <w:jc w:val="both"/>
              <w:outlineLvl w:val="1"/>
              <w:rPr>
                <w:rFonts w:ascii="Calibri" w:eastAsia="MS Gothic" w:hAnsi="Calibri" w:cs="Calibri"/>
                <w:bCs/>
              </w:rPr>
            </w:pPr>
            <w:r w:rsidRPr="00E22EBF">
              <w:rPr>
                <w:rFonts w:ascii="Calibri" w:eastAsia="MS Gothic" w:hAnsi="Calibri" w:cs="Calibri"/>
                <w:bCs/>
              </w:rPr>
              <w:t>Play an active role in serving the Vision of All Saints’ Academy.</w:t>
            </w:r>
          </w:p>
          <w:p w14:paraId="737ECC31" w14:textId="77777777" w:rsidR="00E22EBF" w:rsidRPr="00E22EBF" w:rsidRDefault="00E22EBF" w:rsidP="00E22EBF">
            <w:pPr>
              <w:keepLines/>
              <w:suppressAutoHyphens/>
              <w:spacing w:after="0" w:line="240" w:lineRule="auto"/>
              <w:rPr>
                <w:rFonts w:ascii="Calibri" w:eastAsia="Times New Roman" w:hAnsi="Calibri" w:cs="Calibri"/>
              </w:rPr>
            </w:pPr>
          </w:p>
          <w:p w14:paraId="626C57FA" w14:textId="4C0B221F"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b/>
                <w:bCs/>
              </w:rPr>
              <w:t>Our Vision:</w:t>
            </w:r>
          </w:p>
          <w:p w14:paraId="71780C7A" w14:textId="77777777" w:rsidR="00E22EBF" w:rsidRPr="00E22EBF" w:rsidRDefault="00E22EBF" w:rsidP="00E22EBF">
            <w:pPr>
              <w:keepLines/>
              <w:suppressAutoHyphens/>
              <w:spacing w:after="0" w:line="240" w:lineRule="auto"/>
              <w:rPr>
                <w:rFonts w:ascii="Calibri" w:eastAsia="Times New Roman" w:hAnsi="Calibri" w:cs="Calibri"/>
                <w:color w:val="000000" w:themeColor="text1"/>
              </w:rPr>
            </w:pPr>
            <w:r w:rsidRPr="00E22EBF">
              <w:rPr>
                <w:rFonts w:ascii="Calibri" w:eastAsia="Times New Roman" w:hAnsi="Calibri" w:cs="Calibri"/>
              </w:rPr>
              <w:t>Where every member of our extended family realise</w:t>
            </w:r>
            <w:r>
              <w:rPr>
                <w:rFonts w:ascii="Calibri" w:eastAsia="Times New Roman" w:hAnsi="Calibri" w:cs="Calibri"/>
              </w:rPr>
              <w:t>s</w:t>
            </w:r>
            <w:r w:rsidRPr="00E22EBF">
              <w:rPr>
                <w:rFonts w:ascii="Calibri" w:eastAsia="Times New Roman" w:hAnsi="Calibri" w:cs="Calibri"/>
              </w:rPr>
              <w:t xml:space="preserve"> their God-given potential, inspired by </w:t>
            </w:r>
            <w:r w:rsidRPr="00E22EBF">
              <w:rPr>
                <w:rFonts w:ascii="Calibri" w:eastAsia="Times New Roman" w:hAnsi="Calibri" w:cs="Calibri"/>
                <w:b/>
                <w:bCs/>
                <w:color w:val="000000" w:themeColor="text1"/>
              </w:rPr>
              <w:t>John 10:10. Jesus said ‘I have come so you may have life in all its fullness’.</w:t>
            </w:r>
          </w:p>
          <w:p w14:paraId="25838B6C" w14:textId="77777777" w:rsidR="00E22EBF" w:rsidRPr="00E22EBF" w:rsidRDefault="00E22EBF" w:rsidP="00E22EBF">
            <w:pPr>
              <w:keepLines/>
              <w:suppressAutoHyphens/>
              <w:spacing w:after="0" w:line="240" w:lineRule="auto"/>
              <w:rPr>
                <w:rFonts w:ascii="Calibri" w:eastAsia="Times New Roman" w:hAnsi="Calibri" w:cs="Calibri"/>
              </w:rPr>
            </w:pPr>
          </w:p>
          <w:p w14:paraId="428885AD" w14:textId="77777777"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b/>
                <w:bCs/>
              </w:rPr>
              <w:t>Our Purpose as an Academy community is:</w:t>
            </w:r>
          </w:p>
          <w:p w14:paraId="0A7D16B7" w14:textId="77777777" w:rsidR="00E22EBF" w:rsidRPr="00E22EBF" w:rsidRDefault="00E22EBF" w:rsidP="00E22EBF">
            <w:pPr>
              <w:keepLines/>
              <w:suppressAutoHyphens/>
              <w:spacing w:after="0" w:line="240" w:lineRule="auto"/>
              <w:rPr>
                <w:rFonts w:ascii="Calibri" w:eastAsia="Times New Roman" w:hAnsi="Calibri" w:cs="Calibri"/>
              </w:rPr>
            </w:pPr>
            <w:r w:rsidRPr="00E22EBF">
              <w:rPr>
                <w:rFonts w:ascii="Calibri" w:eastAsia="Times New Roman" w:hAnsi="Calibri" w:cs="Calibri"/>
              </w:rPr>
              <w:t xml:space="preserve">To be a beacon of hope founded on Christian values serving Cheltenham and the Diocese of Gloucester where there is excellence in learning, </w:t>
            </w:r>
            <w:proofErr w:type="gramStart"/>
            <w:r w:rsidRPr="00E22EBF">
              <w:rPr>
                <w:rFonts w:ascii="Calibri" w:eastAsia="Times New Roman" w:hAnsi="Calibri" w:cs="Calibri"/>
              </w:rPr>
              <w:t>achievement</w:t>
            </w:r>
            <w:proofErr w:type="gramEnd"/>
            <w:r w:rsidRPr="00E22EBF">
              <w:rPr>
                <w:rFonts w:ascii="Calibri" w:eastAsia="Times New Roman" w:hAnsi="Calibri" w:cs="Calibri"/>
              </w:rPr>
              <w:t xml:space="preserve"> and fulfilment.</w:t>
            </w:r>
          </w:p>
          <w:p w14:paraId="7BDD2E4A" w14:textId="77777777" w:rsidR="00E22EBF" w:rsidRPr="00E22EBF" w:rsidRDefault="00E22EBF" w:rsidP="00E22EBF">
            <w:pPr>
              <w:keepLines/>
              <w:suppressAutoHyphens/>
              <w:spacing w:after="0" w:line="240" w:lineRule="auto"/>
              <w:jc w:val="both"/>
              <w:rPr>
                <w:rFonts w:ascii="Calibri" w:eastAsia="Times New Roman" w:hAnsi="Calibri" w:cs="Calibri"/>
              </w:rPr>
            </w:pPr>
          </w:p>
        </w:tc>
      </w:tr>
      <w:tr w:rsidR="00E22EBF" w:rsidRPr="00E22EBF" w14:paraId="0D019D08" w14:textId="77777777" w:rsidTr="00110937">
        <w:tc>
          <w:tcPr>
            <w:tcW w:w="8545" w:type="dxa"/>
          </w:tcPr>
          <w:p w14:paraId="60501F66" w14:textId="77777777" w:rsidR="00E22EBF" w:rsidRPr="00E22EBF" w:rsidRDefault="00E22EBF" w:rsidP="00E22EBF">
            <w:pPr>
              <w:keepLines/>
              <w:suppressAutoHyphens/>
              <w:spacing w:before="120" w:after="0" w:line="360" w:lineRule="auto"/>
              <w:rPr>
                <w:rFonts w:ascii="Calibri" w:eastAsia="Times New Roman" w:hAnsi="Calibri" w:cs="Calibri"/>
                <w:b/>
              </w:rPr>
            </w:pPr>
            <w:r w:rsidRPr="00E22EBF">
              <w:rPr>
                <w:rFonts w:ascii="Calibri" w:eastAsia="Times New Roman" w:hAnsi="Calibri" w:cs="Calibri"/>
                <w:b/>
              </w:rPr>
              <w:t>Line Management:</w:t>
            </w:r>
          </w:p>
          <w:p w14:paraId="7CD185A9" w14:textId="77777777" w:rsidR="00E22EBF" w:rsidRPr="00E22EBF" w:rsidRDefault="00E22EBF" w:rsidP="00E22EBF">
            <w:pPr>
              <w:keepLines/>
              <w:suppressAutoHyphens/>
              <w:spacing w:before="120" w:after="0" w:line="360" w:lineRule="auto"/>
              <w:jc w:val="both"/>
              <w:rPr>
                <w:rFonts w:ascii="Calibri" w:eastAsia="Times New Roman" w:hAnsi="Calibri" w:cs="Calibri"/>
              </w:rPr>
            </w:pPr>
            <w:r w:rsidRPr="00E22EBF">
              <w:rPr>
                <w:rFonts w:ascii="Calibri" w:eastAsia="Times New Roman" w:hAnsi="Calibri" w:cs="Calibri"/>
              </w:rPr>
              <w:t>Assistant Vice Principal – Head of Sixth Form</w:t>
            </w:r>
          </w:p>
        </w:tc>
      </w:tr>
      <w:tr w:rsidR="00E22EBF" w:rsidRPr="00E22EBF" w14:paraId="75C3EA68" w14:textId="77777777" w:rsidTr="00110937">
        <w:tc>
          <w:tcPr>
            <w:tcW w:w="8545" w:type="dxa"/>
          </w:tcPr>
          <w:p w14:paraId="11F20078" w14:textId="77777777" w:rsidR="00E22EBF" w:rsidRPr="00E22EBF" w:rsidRDefault="00E22EBF" w:rsidP="00E22EBF">
            <w:pPr>
              <w:keepLines/>
              <w:suppressAutoHyphens/>
              <w:spacing w:before="240" w:after="0" w:line="360" w:lineRule="auto"/>
              <w:rPr>
                <w:rFonts w:ascii="Calibri" w:eastAsia="Times New Roman" w:hAnsi="Calibri" w:cs="Calibri"/>
                <w:b/>
                <w:u w:val="single"/>
              </w:rPr>
            </w:pPr>
            <w:r w:rsidRPr="00E22EBF">
              <w:rPr>
                <w:rFonts w:ascii="Calibri" w:eastAsia="Times New Roman" w:hAnsi="Calibri" w:cs="Calibri"/>
                <w:b/>
                <w:u w:val="single"/>
              </w:rPr>
              <w:t>Key Activities</w:t>
            </w:r>
          </w:p>
          <w:p w14:paraId="0C08B6CA" w14:textId="77777777" w:rsidR="00E22EBF" w:rsidRPr="00E22EBF" w:rsidRDefault="00E22EBF" w:rsidP="00E22EBF">
            <w:pPr>
              <w:keepLines/>
              <w:numPr>
                <w:ilvl w:val="0"/>
                <w:numId w:val="9"/>
              </w:numPr>
              <w:suppressAutoHyphens/>
              <w:spacing w:before="240" w:after="0" w:line="240" w:lineRule="auto"/>
              <w:contextualSpacing/>
              <w:jc w:val="both"/>
              <w:rPr>
                <w:rFonts w:ascii="Calibri" w:eastAsia="Times New Roman" w:hAnsi="Calibri" w:cs="Calibri"/>
                <w:b/>
                <w:bCs/>
              </w:rPr>
            </w:pPr>
            <w:r w:rsidRPr="00E22EBF">
              <w:rPr>
                <w:rFonts w:ascii="Calibri" w:eastAsia="Times New Roman" w:hAnsi="Calibri" w:cs="Calibri"/>
                <w:b/>
                <w:bCs/>
              </w:rPr>
              <w:t xml:space="preserve">To </w:t>
            </w:r>
            <w:proofErr w:type="gramStart"/>
            <w:r w:rsidRPr="00E22EBF">
              <w:rPr>
                <w:rFonts w:ascii="Calibri" w:eastAsia="Times New Roman" w:hAnsi="Calibri" w:cs="Calibri"/>
                <w:b/>
                <w:bCs/>
              </w:rPr>
              <w:t>support  a</w:t>
            </w:r>
            <w:proofErr w:type="gramEnd"/>
            <w:r w:rsidRPr="00E22EBF">
              <w:rPr>
                <w:rFonts w:ascii="Calibri" w:eastAsia="Times New Roman" w:hAnsi="Calibri" w:cs="Calibri"/>
                <w:b/>
                <w:bCs/>
              </w:rPr>
              <w:t xml:space="preserve"> positive and productive learning culture in Sixth Form study spaces:</w:t>
            </w:r>
          </w:p>
          <w:p w14:paraId="455929E4" w14:textId="77777777"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t xml:space="preserve">Supervise students in the Sixth Form study spaces to ensure that there is a positive learning environment where IT equipment, books etc. are utilised in a studious, responsible, and </w:t>
            </w:r>
            <w:proofErr w:type="gramStart"/>
            <w:r w:rsidRPr="00E22EBF">
              <w:rPr>
                <w:rFonts w:ascii="Calibri" w:eastAsia="Times New Roman" w:hAnsi="Calibri" w:cs="Calibri"/>
              </w:rPr>
              <w:t>well behaved</w:t>
            </w:r>
            <w:proofErr w:type="gramEnd"/>
            <w:r w:rsidRPr="00E22EBF">
              <w:rPr>
                <w:rFonts w:ascii="Calibri" w:eastAsia="Times New Roman" w:hAnsi="Calibri" w:cs="Calibri"/>
              </w:rPr>
              <w:t xml:space="preserve"> manner.</w:t>
            </w:r>
          </w:p>
          <w:p w14:paraId="08A8E6C0" w14:textId="77777777"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t xml:space="preserve">Promote a positive learning environment conducive to effective work and strong levels of engagement in self-study. </w:t>
            </w:r>
          </w:p>
          <w:p w14:paraId="52A8FBD6" w14:textId="77777777" w:rsidR="00E22EBF" w:rsidRPr="00E22EBF" w:rsidRDefault="00E22EBF" w:rsidP="00E22EBF">
            <w:pPr>
              <w:keepLines/>
              <w:numPr>
                <w:ilvl w:val="0"/>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encourage a ‘learning culture’ within the Sixth form study spaces to drive meritocracy and achievement. </w:t>
            </w:r>
          </w:p>
          <w:p w14:paraId="37D22167"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Ensuring students work in a quiet, studious manner. </w:t>
            </w:r>
          </w:p>
          <w:p w14:paraId="13582C09"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Directing students to appropriate resources to aid study. </w:t>
            </w:r>
          </w:p>
          <w:p w14:paraId="389E10EA"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Ensuring study spaces remain tidy and equipment is maintained in a damage-free state. </w:t>
            </w:r>
          </w:p>
          <w:p w14:paraId="22FBAAF7"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Supporting independent study by using Satchel to direct students to tasks and activities.</w:t>
            </w:r>
          </w:p>
          <w:p w14:paraId="2BDA83EC"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rPr>
              <w:lastRenderedPageBreak/>
              <w:t>Provide advice and guidance to students on appropriate research and study skills or techniques.</w:t>
            </w:r>
          </w:p>
          <w:p w14:paraId="7903C56E" w14:textId="77777777" w:rsidR="00E22EBF" w:rsidRPr="00E22EBF" w:rsidRDefault="00E22EBF" w:rsidP="00E22EBF">
            <w:pPr>
              <w:keepLines/>
              <w:numPr>
                <w:ilvl w:val="1"/>
                <w:numId w:val="10"/>
              </w:numPr>
              <w:suppressAutoHyphens/>
              <w:spacing w:before="240"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Provide general pastoral care for students to ensure that they </w:t>
            </w:r>
            <w:proofErr w:type="gramStart"/>
            <w:r w:rsidRPr="00E22EBF">
              <w:rPr>
                <w:rFonts w:ascii="Calibri" w:eastAsia="Times New Roman" w:hAnsi="Calibri" w:cs="Calibri"/>
                <w:bCs/>
              </w:rPr>
              <w:t>are able to</w:t>
            </w:r>
            <w:proofErr w:type="gramEnd"/>
            <w:r w:rsidRPr="00E22EBF">
              <w:rPr>
                <w:rFonts w:ascii="Calibri" w:eastAsia="Times New Roman" w:hAnsi="Calibri" w:cs="Calibri"/>
                <w:bCs/>
              </w:rPr>
              <w:t xml:space="preserve"> focus on their studies</w:t>
            </w:r>
          </w:p>
          <w:p w14:paraId="20B9FEDB" w14:textId="77777777" w:rsidR="00E22EBF" w:rsidRPr="00E22EBF" w:rsidRDefault="00E22EBF" w:rsidP="00E22EBF">
            <w:pPr>
              <w:keepLines/>
              <w:suppressAutoHyphens/>
              <w:spacing w:before="240" w:after="0" w:line="240" w:lineRule="auto"/>
              <w:ind w:left="1440"/>
              <w:contextualSpacing/>
              <w:rPr>
                <w:rFonts w:ascii="Calibri" w:eastAsia="Times New Roman" w:hAnsi="Calibri" w:cs="Calibri"/>
                <w:bCs/>
              </w:rPr>
            </w:pPr>
          </w:p>
          <w:p w14:paraId="1A72CEA2" w14:textId="77777777" w:rsidR="00E22EBF" w:rsidRPr="00E22EBF" w:rsidRDefault="00E22EBF" w:rsidP="00E22EBF">
            <w:pPr>
              <w:keepLines/>
              <w:numPr>
                <w:ilvl w:val="0"/>
                <w:numId w:val="9"/>
              </w:numPr>
              <w:suppressAutoHyphens/>
              <w:spacing w:before="240" w:after="0" w:line="240" w:lineRule="auto"/>
              <w:contextualSpacing/>
              <w:jc w:val="both"/>
              <w:rPr>
                <w:rFonts w:ascii="Calibri" w:eastAsia="Times New Roman" w:hAnsi="Calibri" w:cs="Calibri"/>
                <w:b/>
                <w:bCs/>
              </w:rPr>
            </w:pPr>
            <w:r w:rsidRPr="00E22EBF">
              <w:rPr>
                <w:rFonts w:ascii="Calibri" w:eastAsia="Times New Roman" w:hAnsi="Calibri" w:cs="Calibri"/>
                <w:b/>
                <w:bCs/>
              </w:rPr>
              <w:t>Mentoring of EHCP students:</w:t>
            </w:r>
          </w:p>
          <w:p w14:paraId="416DE3BC"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 xml:space="preserve">To provide mentoring and 1:1 and small group study support to EHCP students during their independent study periods using key stage 5 specific coaching methods.  </w:t>
            </w:r>
          </w:p>
          <w:p w14:paraId="2FC676B2"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assist with the development and implementation of Individual Education/Behaviour plans and Personal Care programmes.</w:t>
            </w:r>
          </w:p>
          <w:p w14:paraId="6BC44482"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establish constructive relationships with pupils and interact with them according to individual needs.</w:t>
            </w:r>
          </w:p>
          <w:p w14:paraId="638511C1"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set challenging and demanding expectations and promote self-esteem and independence.</w:t>
            </w:r>
          </w:p>
          <w:p w14:paraId="030713ED"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establish constructive relationships with parents/carers</w:t>
            </w:r>
          </w:p>
          <w:p w14:paraId="41941369" w14:textId="77777777" w:rsidR="00E22EBF" w:rsidRPr="00E22EBF" w:rsidRDefault="00E22EBF" w:rsidP="00E22EBF">
            <w:pPr>
              <w:keepLines/>
              <w:numPr>
                <w:ilvl w:val="0"/>
                <w:numId w:val="11"/>
              </w:numPr>
              <w:suppressAutoHyphens/>
              <w:spacing w:before="240" w:after="0" w:line="240" w:lineRule="auto"/>
              <w:contextualSpacing/>
              <w:jc w:val="both"/>
              <w:rPr>
                <w:rFonts w:ascii="Calibri" w:eastAsia="Times New Roman" w:hAnsi="Calibri" w:cs="Calibri"/>
              </w:rPr>
            </w:pPr>
            <w:r w:rsidRPr="00E22EBF">
              <w:rPr>
                <w:rFonts w:ascii="Calibri" w:eastAsia="Times New Roman" w:hAnsi="Calibri" w:cs="Calibri"/>
              </w:rPr>
              <w:t>To provide detailed and regular feedback to teachers on students’ achievement, progress, problems etc.</w:t>
            </w:r>
          </w:p>
          <w:p w14:paraId="68B97258" w14:textId="77777777" w:rsidR="00E22EBF" w:rsidRPr="00E22EBF" w:rsidRDefault="00E22EBF" w:rsidP="00E22EBF">
            <w:pPr>
              <w:keepLines/>
              <w:suppressAutoHyphens/>
              <w:spacing w:before="240" w:after="0" w:line="240" w:lineRule="auto"/>
              <w:contextualSpacing/>
              <w:rPr>
                <w:rFonts w:ascii="Calibri" w:eastAsia="Times New Roman" w:hAnsi="Calibri" w:cs="Calibri"/>
                <w:bCs/>
              </w:rPr>
            </w:pPr>
          </w:p>
          <w:p w14:paraId="2D648A96" w14:textId="77777777"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bCs/>
              </w:rPr>
            </w:pPr>
            <w:r w:rsidRPr="00E22EBF">
              <w:rPr>
                <w:rFonts w:ascii="Calibri" w:eastAsia="Times New Roman" w:hAnsi="Calibri" w:cs="Calibri"/>
                <w:b/>
                <w:bCs/>
              </w:rPr>
              <w:t>Student attendance support:</w:t>
            </w:r>
          </w:p>
          <w:p w14:paraId="0525768F" w14:textId="77777777"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support attendance procedures within Sixth Form and </w:t>
            </w:r>
            <w:proofErr w:type="gramStart"/>
            <w:r w:rsidRPr="00E22EBF">
              <w:rPr>
                <w:rFonts w:ascii="Calibri" w:eastAsia="Times New Roman" w:hAnsi="Calibri" w:cs="Calibri"/>
                <w:bCs/>
              </w:rPr>
              <w:t>make contact with</w:t>
            </w:r>
            <w:proofErr w:type="gramEnd"/>
            <w:r w:rsidRPr="00E22EBF">
              <w:rPr>
                <w:rFonts w:ascii="Calibri" w:eastAsia="Times New Roman" w:hAnsi="Calibri" w:cs="Calibri"/>
                <w:bCs/>
              </w:rPr>
              <w:t xml:space="preserve"> absent students (or their parents). This may involve carrying out some home visits to students. </w:t>
            </w:r>
          </w:p>
          <w:p w14:paraId="09420C2B" w14:textId="77777777"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To communicate information regarding attendance with Head of Sixth Form (</w:t>
            </w:r>
            <w:proofErr w:type="spellStart"/>
            <w:r w:rsidRPr="00E22EBF">
              <w:rPr>
                <w:rFonts w:ascii="Calibri" w:eastAsia="Times New Roman" w:hAnsi="Calibri" w:cs="Calibri"/>
                <w:bCs/>
              </w:rPr>
              <w:t>HoSF</w:t>
            </w:r>
            <w:proofErr w:type="spellEnd"/>
            <w:r w:rsidRPr="00E22EBF">
              <w:rPr>
                <w:rFonts w:ascii="Calibri" w:eastAsia="Times New Roman" w:hAnsi="Calibri" w:cs="Calibri"/>
                <w:bCs/>
              </w:rPr>
              <w:t>) and Assistant Head of Sixth Form (</w:t>
            </w:r>
            <w:proofErr w:type="spellStart"/>
            <w:r w:rsidRPr="00E22EBF">
              <w:rPr>
                <w:rFonts w:ascii="Calibri" w:eastAsia="Times New Roman" w:hAnsi="Calibri" w:cs="Calibri"/>
                <w:bCs/>
              </w:rPr>
              <w:t>AHoSF</w:t>
            </w:r>
            <w:proofErr w:type="spellEnd"/>
            <w:r w:rsidRPr="00E22EBF">
              <w:rPr>
                <w:rFonts w:ascii="Calibri" w:eastAsia="Times New Roman" w:hAnsi="Calibri" w:cs="Calibri"/>
                <w:bCs/>
              </w:rPr>
              <w:t>).</w:t>
            </w:r>
          </w:p>
          <w:p w14:paraId="45D97449" w14:textId="77777777"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record information about attendance and any follow up on the SIMS management system. </w:t>
            </w:r>
          </w:p>
          <w:p w14:paraId="424EE3DE" w14:textId="77777777"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To monitor completion of Sixth Form registers and follow up missing registers with teaching staff.</w:t>
            </w:r>
          </w:p>
          <w:p w14:paraId="6788A332" w14:textId="77777777" w:rsidR="00E22EBF" w:rsidRPr="00E22EBF" w:rsidRDefault="00E22EBF" w:rsidP="00E22EBF">
            <w:pPr>
              <w:keepLines/>
              <w:numPr>
                <w:ilvl w:val="0"/>
                <w:numId w:val="12"/>
              </w:numPr>
              <w:suppressAutoHyphens/>
              <w:spacing w:after="0" w:line="240" w:lineRule="auto"/>
              <w:contextualSpacing/>
              <w:jc w:val="both"/>
              <w:rPr>
                <w:rFonts w:ascii="Calibri" w:eastAsia="Times New Roman" w:hAnsi="Calibri" w:cs="Calibri"/>
                <w:bCs/>
              </w:rPr>
            </w:pPr>
            <w:r w:rsidRPr="00E22EBF">
              <w:rPr>
                <w:rFonts w:ascii="Calibri" w:eastAsia="Times New Roman" w:hAnsi="Calibri" w:cs="Calibri"/>
                <w:bCs/>
              </w:rPr>
              <w:t xml:space="preserve">To register students that are in the study rooms during independent study. </w:t>
            </w:r>
          </w:p>
          <w:p w14:paraId="7FE9B669" w14:textId="77777777" w:rsidR="00E22EBF" w:rsidRPr="00E22EBF" w:rsidRDefault="00E22EBF" w:rsidP="00E22EBF">
            <w:pPr>
              <w:keepLines/>
              <w:suppressAutoHyphens/>
              <w:spacing w:after="0" w:line="240" w:lineRule="auto"/>
              <w:ind w:left="720"/>
              <w:contextualSpacing/>
              <w:rPr>
                <w:rFonts w:ascii="Calibri" w:eastAsia="Times New Roman" w:hAnsi="Calibri" w:cs="Calibri"/>
                <w:bCs/>
              </w:rPr>
            </w:pPr>
          </w:p>
          <w:p w14:paraId="4407E703" w14:textId="77777777"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bCs/>
              </w:rPr>
            </w:pPr>
            <w:r w:rsidRPr="00E22EBF">
              <w:rPr>
                <w:rFonts w:ascii="Calibri" w:eastAsia="Times New Roman" w:hAnsi="Calibri" w:cs="Calibri"/>
                <w:b/>
                <w:bCs/>
              </w:rPr>
              <w:t xml:space="preserve">Sixth Form organisation </w:t>
            </w:r>
          </w:p>
          <w:p w14:paraId="7E362425" w14:textId="77777777" w:rsidR="00E22EBF" w:rsidRPr="00E22EBF" w:rsidRDefault="00E22EBF" w:rsidP="00E22EBF">
            <w:pPr>
              <w:keepLines/>
              <w:numPr>
                <w:ilvl w:val="0"/>
                <w:numId w:val="13"/>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oversee the </w:t>
            </w:r>
            <w:proofErr w:type="gramStart"/>
            <w:r w:rsidRPr="00E22EBF">
              <w:rPr>
                <w:rFonts w:ascii="Calibri" w:eastAsia="Times New Roman" w:hAnsi="Calibri" w:cs="Calibri"/>
              </w:rPr>
              <w:t>day to day</w:t>
            </w:r>
            <w:proofErr w:type="gramEnd"/>
            <w:r w:rsidRPr="00E22EBF">
              <w:rPr>
                <w:rFonts w:ascii="Calibri" w:eastAsia="Times New Roman" w:hAnsi="Calibri" w:cs="Calibri"/>
              </w:rPr>
              <w:t xml:space="preserve"> management of the Sixth Form study room, resources and displays so that students’ needs are supported and that all students are making active use of their non-contact time.</w:t>
            </w:r>
          </w:p>
          <w:p w14:paraId="7E159945" w14:textId="77777777" w:rsidR="00E22EBF" w:rsidRPr="00E22EBF" w:rsidRDefault="00E22EBF" w:rsidP="00E22EBF">
            <w:pPr>
              <w:keepLines/>
              <w:numPr>
                <w:ilvl w:val="0"/>
                <w:numId w:val="13"/>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maintain files and documentation confidentially, whilst complying with all the relevant policies and guidelines, including data protection, child protection and equal opportunity.</w:t>
            </w:r>
          </w:p>
          <w:p w14:paraId="1DA5F9C2" w14:textId="77777777" w:rsidR="00E22EBF" w:rsidRPr="00E22EBF" w:rsidRDefault="00E22EBF" w:rsidP="00E22EBF">
            <w:pPr>
              <w:keepLines/>
              <w:suppressAutoHyphens/>
              <w:spacing w:after="0" w:line="240" w:lineRule="auto"/>
              <w:ind w:left="720"/>
              <w:contextualSpacing/>
              <w:rPr>
                <w:rFonts w:ascii="Calibri" w:eastAsia="Times New Roman" w:hAnsi="Calibri" w:cs="Calibri"/>
              </w:rPr>
            </w:pPr>
          </w:p>
          <w:p w14:paraId="036B4D8A" w14:textId="77777777"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lang w:val="en-US"/>
              </w:rPr>
              <w:t>Student enrolment</w:t>
            </w:r>
            <w:r w:rsidRPr="00E22EBF">
              <w:rPr>
                <w:rFonts w:ascii="Calibri" w:eastAsia="Times New Roman" w:hAnsi="Calibri" w:cs="Calibri"/>
                <w:b/>
              </w:rPr>
              <w:t xml:space="preserve">, </w:t>
            </w:r>
            <w:proofErr w:type="gramStart"/>
            <w:r w:rsidRPr="00E22EBF">
              <w:rPr>
                <w:rFonts w:ascii="Calibri" w:eastAsia="Times New Roman" w:hAnsi="Calibri" w:cs="Calibri"/>
                <w:b/>
              </w:rPr>
              <w:t>transition</w:t>
            </w:r>
            <w:proofErr w:type="gramEnd"/>
            <w:r w:rsidRPr="00E22EBF">
              <w:rPr>
                <w:rFonts w:ascii="Calibri" w:eastAsia="Times New Roman" w:hAnsi="Calibri" w:cs="Calibri"/>
                <w:b/>
              </w:rPr>
              <w:t xml:space="preserve"> and results events:</w:t>
            </w:r>
          </w:p>
          <w:p w14:paraId="468A543D" w14:textId="77777777"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lang w:val="en-US"/>
              </w:rPr>
            </w:pPr>
            <w:r w:rsidRPr="00E22EBF">
              <w:rPr>
                <w:rFonts w:ascii="Calibri" w:eastAsia="Times New Roman" w:hAnsi="Calibri" w:cs="Calibri"/>
                <w:lang w:val="en-US"/>
              </w:rPr>
              <w:t xml:space="preserve">To support the administration of student enrolment by filing applications and working with the Sixth form administrator to </w:t>
            </w:r>
            <w:proofErr w:type="spellStart"/>
            <w:r w:rsidRPr="00E22EBF">
              <w:rPr>
                <w:rFonts w:ascii="Calibri" w:eastAsia="Times New Roman" w:hAnsi="Calibri" w:cs="Calibri"/>
                <w:lang w:val="en-US"/>
              </w:rPr>
              <w:t>organise</w:t>
            </w:r>
            <w:proofErr w:type="spellEnd"/>
            <w:r w:rsidRPr="00E22EBF">
              <w:rPr>
                <w:rFonts w:ascii="Calibri" w:eastAsia="Times New Roman" w:hAnsi="Calibri" w:cs="Calibri"/>
                <w:lang w:val="en-US"/>
              </w:rPr>
              <w:t xml:space="preserve"> applications.   </w:t>
            </w:r>
          </w:p>
          <w:p w14:paraId="43CE8F56" w14:textId="77777777"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take an active role in the transition process between different key stages; for </w:t>
            </w:r>
            <w:proofErr w:type="gramStart"/>
            <w:r w:rsidRPr="00E22EBF">
              <w:rPr>
                <w:rFonts w:ascii="Calibri" w:eastAsia="Times New Roman" w:hAnsi="Calibri" w:cs="Calibri"/>
              </w:rPr>
              <w:t>example</w:t>
            </w:r>
            <w:proofErr w:type="gramEnd"/>
            <w:r w:rsidRPr="00E22EBF">
              <w:rPr>
                <w:rFonts w:ascii="Calibri" w:eastAsia="Times New Roman" w:hAnsi="Calibri" w:cs="Calibri"/>
              </w:rPr>
              <w:t xml:space="preserve"> the Academy and Sixth Form Open Evenings.</w:t>
            </w:r>
          </w:p>
          <w:p w14:paraId="665DB4A6" w14:textId="77777777" w:rsidR="00E22EBF" w:rsidRPr="00E22EBF" w:rsidRDefault="00E22EBF" w:rsidP="00E22EBF">
            <w:pPr>
              <w:keepLines/>
              <w:numPr>
                <w:ilvl w:val="0"/>
                <w:numId w:val="14"/>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attend Examination Results Days to provide pastoral care and administrative support to Sixth Form students and staff. </w:t>
            </w:r>
          </w:p>
          <w:p w14:paraId="33E83F6A" w14:textId="77777777" w:rsidR="00E22EBF" w:rsidRPr="00E22EBF" w:rsidRDefault="00E22EBF" w:rsidP="00E22EBF">
            <w:pPr>
              <w:keepLines/>
              <w:suppressAutoHyphens/>
              <w:spacing w:after="0" w:line="240" w:lineRule="auto"/>
              <w:ind w:left="720"/>
              <w:contextualSpacing/>
              <w:rPr>
                <w:rFonts w:ascii="Calibri" w:eastAsia="Times New Roman" w:hAnsi="Calibri" w:cs="Calibri"/>
              </w:rPr>
            </w:pPr>
          </w:p>
          <w:p w14:paraId="6FD589B1" w14:textId="77777777"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rPr>
              <w:t>Educational trip support:</w:t>
            </w:r>
          </w:p>
          <w:p w14:paraId="6E103060" w14:textId="77777777"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To provide administrative support for Sixth Form educational trips and to attend as a responsible member of staff.</w:t>
            </w:r>
          </w:p>
          <w:p w14:paraId="7E1CD46C" w14:textId="77777777" w:rsidR="00E22EBF" w:rsidRPr="00E22EBF" w:rsidRDefault="00E22EBF" w:rsidP="00E22EBF">
            <w:pPr>
              <w:keepLines/>
              <w:suppressAutoHyphens/>
              <w:spacing w:after="0" w:line="240" w:lineRule="auto"/>
              <w:ind w:left="720"/>
              <w:contextualSpacing/>
              <w:rPr>
                <w:rFonts w:ascii="Calibri" w:eastAsia="Times New Roman" w:hAnsi="Calibri" w:cs="Calibri"/>
              </w:rPr>
            </w:pPr>
          </w:p>
          <w:p w14:paraId="330E35B0" w14:textId="77777777" w:rsidR="00E22EBF" w:rsidRPr="00E22EBF" w:rsidRDefault="00E22EBF" w:rsidP="00E22EBF">
            <w:pPr>
              <w:keepLines/>
              <w:numPr>
                <w:ilvl w:val="0"/>
                <w:numId w:val="9"/>
              </w:numPr>
              <w:suppressAutoHyphens/>
              <w:spacing w:after="0" w:line="360" w:lineRule="auto"/>
              <w:contextualSpacing/>
              <w:jc w:val="both"/>
              <w:rPr>
                <w:rFonts w:ascii="Calibri" w:eastAsia="Times New Roman" w:hAnsi="Calibri" w:cs="Calibri"/>
                <w:b/>
              </w:rPr>
            </w:pPr>
            <w:r w:rsidRPr="00E22EBF">
              <w:rPr>
                <w:rFonts w:ascii="Calibri" w:eastAsia="Times New Roman" w:hAnsi="Calibri" w:cs="Calibri"/>
                <w:b/>
              </w:rPr>
              <w:t>Work experience and careers advice:</w:t>
            </w:r>
          </w:p>
          <w:p w14:paraId="432E5D8E" w14:textId="77777777"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co-ordinate and monitor purposeful work experience opportunities for students and support person-centred career/futures advice. </w:t>
            </w:r>
          </w:p>
          <w:p w14:paraId="64C7E866" w14:textId="77777777" w:rsidR="00E22EBF" w:rsidRPr="00E22EBF" w:rsidRDefault="00E22EBF" w:rsidP="00E22EBF">
            <w:pPr>
              <w:keepLines/>
              <w:numPr>
                <w:ilvl w:val="0"/>
                <w:numId w:val="15"/>
              </w:numPr>
              <w:suppressAutoHyphens/>
              <w:spacing w:after="0" w:line="240" w:lineRule="auto"/>
              <w:contextualSpacing/>
              <w:jc w:val="both"/>
              <w:rPr>
                <w:rFonts w:ascii="Calibri" w:eastAsia="Times New Roman" w:hAnsi="Calibri" w:cs="Calibri"/>
              </w:rPr>
            </w:pPr>
            <w:r w:rsidRPr="00E22EBF">
              <w:rPr>
                <w:rFonts w:ascii="Calibri" w:eastAsia="Times New Roman" w:hAnsi="Calibri" w:cs="Calibri"/>
              </w:rPr>
              <w:t xml:space="preserve">To support administration of: UCAS applications, CV writing, </w:t>
            </w:r>
            <w:proofErr w:type="gramStart"/>
            <w:r w:rsidRPr="00E22EBF">
              <w:rPr>
                <w:rFonts w:ascii="Calibri" w:eastAsia="Times New Roman" w:hAnsi="Calibri" w:cs="Calibri"/>
              </w:rPr>
              <w:t>apprenticeships</w:t>
            </w:r>
            <w:proofErr w:type="gramEnd"/>
            <w:r w:rsidRPr="00E22EBF">
              <w:rPr>
                <w:rFonts w:ascii="Calibri" w:eastAsia="Times New Roman" w:hAnsi="Calibri" w:cs="Calibri"/>
              </w:rPr>
              <w:t xml:space="preserve"> and employment opportunities. </w:t>
            </w:r>
          </w:p>
          <w:p w14:paraId="642B8CC2" w14:textId="77777777" w:rsidR="00E22EBF" w:rsidRPr="00E22EBF" w:rsidRDefault="00E22EBF" w:rsidP="00E22EBF">
            <w:pPr>
              <w:keepLines/>
              <w:suppressAutoHyphens/>
              <w:spacing w:after="0" w:line="360" w:lineRule="auto"/>
              <w:rPr>
                <w:rFonts w:ascii="Calibri" w:eastAsia="Times New Roman" w:hAnsi="Calibri" w:cs="Calibri"/>
              </w:rPr>
            </w:pPr>
          </w:p>
        </w:tc>
      </w:tr>
      <w:tr w:rsidR="00E22EBF" w:rsidRPr="00E22EBF" w14:paraId="278C73CA" w14:textId="77777777" w:rsidTr="00110937">
        <w:tc>
          <w:tcPr>
            <w:tcW w:w="8545" w:type="dxa"/>
          </w:tcPr>
          <w:p w14:paraId="78048240" w14:textId="77777777" w:rsidR="00E22EBF" w:rsidRPr="00E22EBF" w:rsidRDefault="00E22EBF" w:rsidP="00E22EBF">
            <w:pPr>
              <w:keepLines/>
              <w:suppressAutoHyphens/>
              <w:spacing w:after="0" w:line="240" w:lineRule="auto"/>
              <w:jc w:val="both"/>
              <w:rPr>
                <w:rFonts w:ascii="Calibri" w:eastAsia="Times New Roman" w:hAnsi="Calibri" w:cs="Calibri"/>
                <w:b/>
                <w:bCs/>
                <w:iCs/>
              </w:rPr>
            </w:pPr>
            <w:r w:rsidRPr="00E22EBF">
              <w:rPr>
                <w:rFonts w:ascii="Calibri" w:eastAsia="Times New Roman" w:hAnsi="Calibri" w:cs="Calibri"/>
                <w:b/>
                <w:bCs/>
                <w:iCs/>
              </w:rPr>
              <w:lastRenderedPageBreak/>
              <w:t>Other specific duties:</w:t>
            </w:r>
          </w:p>
          <w:p w14:paraId="6005D5CC" w14:textId="77777777" w:rsidR="00E22EBF" w:rsidRPr="00E22EBF" w:rsidRDefault="00E22EBF" w:rsidP="00E22EBF">
            <w:pPr>
              <w:spacing w:after="0" w:line="240" w:lineRule="auto"/>
              <w:jc w:val="both"/>
              <w:rPr>
                <w:rFonts w:ascii="Calibri" w:eastAsia="Times New Roman" w:hAnsi="Calibri" w:cs="Calibri"/>
              </w:rPr>
            </w:pPr>
          </w:p>
          <w:p w14:paraId="5AE7D963" w14:textId="77777777" w:rsidR="00E22EBF" w:rsidRPr="00E22EBF" w:rsidRDefault="00E22EBF" w:rsidP="00E22EBF">
            <w:pPr>
              <w:keepLines/>
              <w:suppressAutoHyphens/>
              <w:spacing w:after="0" w:line="240" w:lineRule="auto"/>
              <w:ind w:left="187"/>
              <w:jc w:val="both"/>
              <w:rPr>
                <w:rFonts w:ascii="Calibri" w:eastAsia="Times New Roman" w:hAnsi="Calibri" w:cs="Calibri"/>
              </w:rPr>
            </w:pPr>
            <w:r w:rsidRPr="00E22EBF">
              <w:rPr>
                <w:rFonts w:ascii="Calibri" w:eastAsia="Times New Roman" w:hAnsi="Calibri" w:cs="Calibri"/>
              </w:rPr>
              <w:t>All support staff will be expected to accept reasonable flexibility in working arrangements and the allocation of duties, in pursuance of raising student achievement and effective team working. Support staff will also:</w:t>
            </w:r>
          </w:p>
          <w:p w14:paraId="0B8B827C" w14:textId="77777777" w:rsidR="00E22EBF" w:rsidRPr="00E22EBF" w:rsidRDefault="00E22EBF" w:rsidP="00E22EBF">
            <w:pPr>
              <w:spacing w:after="0" w:line="240" w:lineRule="auto"/>
              <w:jc w:val="both"/>
              <w:rPr>
                <w:rFonts w:ascii="Calibri" w:eastAsia="Times New Roman" w:hAnsi="Calibri" w:cs="Calibri"/>
              </w:rPr>
            </w:pPr>
          </w:p>
          <w:p w14:paraId="02198885" w14:textId="77777777"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model the vision and ethos for the Academy</w:t>
            </w:r>
          </w:p>
          <w:p w14:paraId="28971602" w14:textId="77777777"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to continue personal professional development as required</w:t>
            </w:r>
          </w:p>
          <w:p w14:paraId="47340D57" w14:textId="77777777"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to actively engage in the performance management process</w:t>
            </w:r>
          </w:p>
          <w:p w14:paraId="32F09F71" w14:textId="77777777" w:rsidR="00E22EBF" w:rsidRPr="00E22EBF" w:rsidRDefault="00E22EBF" w:rsidP="00E22EBF">
            <w:pPr>
              <w:keepLines/>
              <w:numPr>
                <w:ilvl w:val="0"/>
                <w:numId w:val="8"/>
              </w:numPr>
              <w:suppressAutoHyphens/>
              <w:spacing w:after="0" w:line="240" w:lineRule="auto"/>
              <w:jc w:val="both"/>
              <w:rPr>
                <w:rFonts w:ascii="Calibri" w:eastAsia="Times New Roman" w:hAnsi="Calibri" w:cs="Calibri"/>
              </w:rPr>
            </w:pPr>
            <w:r w:rsidRPr="00E22EBF">
              <w:rPr>
                <w:rFonts w:ascii="Calibri" w:eastAsia="Times New Roman" w:hAnsi="Calibri" w:cs="Calibri"/>
              </w:rPr>
              <w:t>support whole Academy acts of worship and prayer each day.</w:t>
            </w:r>
          </w:p>
          <w:p w14:paraId="54218DE9" w14:textId="77777777" w:rsidR="00E22EBF" w:rsidRPr="00E22EBF" w:rsidRDefault="00E22EBF" w:rsidP="00E22EBF">
            <w:pPr>
              <w:keepLines/>
              <w:suppressAutoHyphens/>
              <w:spacing w:after="0" w:line="240" w:lineRule="auto"/>
              <w:ind w:left="1080"/>
              <w:jc w:val="both"/>
              <w:rPr>
                <w:rFonts w:ascii="Calibri" w:eastAsia="Times New Roman" w:hAnsi="Calibri" w:cs="Calibri"/>
              </w:rPr>
            </w:pPr>
          </w:p>
          <w:p w14:paraId="264E1803" w14:textId="77777777" w:rsidR="00E22EBF" w:rsidRPr="00E22EBF" w:rsidRDefault="00E22EBF" w:rsidP="00E22EBF">
            <w:pPr>
              <w:spacing w:after="0" w:line="240" w:lineRule="auto"/>
              <w:ind w:left="187"/>
              <w:jc w:val="both"/>
              <w:rPr>
                <w:rFonts w:ascii="Calibri" w:eastAsia="Times New Roman" w:hAnsi="Calibri" w:cs="Calibri"/>
              </w:rPr>
            </w:pPr>
            <w:r w:rsidRPr="00E22EBF">
              <w:rPr>
                <w:rFonts w:ascii="Calibri" w:eastAsia="Times New Roman" w:hAnsi="Calibri" w:cs="Calibri"/>
              </w:rPr>
              <w:t>It is important that all staff recognise that they are an integral part of the Academy and have a duty to contribute to its overall effectiveness both within their specific areas and beyond.</w:t>
            </w:r>
          </w:p>
          <w:p w14:paraId="1CFBE1F1" w14:textId="77777777" w:rsidR="00E22EBF" w:rsidRPr="00E22EBF" w:rsidRDefault="00E22EBF" w:rsidP="00E22EBF">
            <w:pPr>
              <w:spacing w:after="0" w:line="240" w:lineRule="auto"/>
              <w:ind w:left="187"/>
              <w:jc w:val="both"/>
              <w:rPr>
                <w:rFonts w:ascii="Calibri" w:eastAsia="Times New Roman" w:hAnsi="Calibri" w:cs="Calibri"/>
              </w:rPr>
            </w:pPr>
          </w:p>
          <w:p w14:paraId="06178C88" w14:textId="77777777" w:rsidR="00E22EBF" w:rsidRPr="00E22EBF" w:rsidRDefault="00E22EBF" w:rsidP="00E22EBF">
            <w:pPr>
              <w:spacing w:after="0" w:line="240" w:lineRule="auto"/>
              <w:ind w:left="187"/>
              <w:jc w:val="both"/>
              <w:rPr>
                <w:rFonts w:ascii="Calibri" w:eastAsia="Times New Roman" w:hAnsi="Calibri" w:cs="Calibri"/>
              </w:rPr>
            </w:pPr>
            <w:r w:rsidRPr="00E22EBF">
              <w:rPr>
                <w:rFonts w:ascii="Calibri" w:eastAsia="Times New Roman" w:hAnsi="Calibri" w:cs="Calibri"/>
              </w:rPr>
              <w:t xml:space="preserve">All Academy support staff are expected to get involved in the life of All Saints’ Academy, which may involve supporting students as Associate Tutors, Mentors and being responsible adults who support the welfare and safeguarding of all students. </w:t>
            </w:r>
          </w:p>
          <w:p w14:paraId="5076F6CD" w14:textId="77777777" w:rsidR="00E22EBF" w:rsidRPr="00E22EBF" w:rsidRDefault="00E22EBF" w:rsidP="00E22EBF">
            <w:pPr>
              <w:autoSpaceDE w:val="0"/>
              <w:autoSpaceDN w:val="0"/>
              <w:adjustRightInd w:val="0"/>
              <w:spacing w:after="0" w:line="240" w:lineRule="auto"/>
              <w:ind w:left="187"/>
              <w:rPr>
                <w:rFonts w:ascii="Calibri" w:eastAsia="Times New Roman" w:hAnsi="Calibri" w:cs="Calibri"/>
              </w:rPr>
            </w:pPr>
          </w:p>
          <w:p w14:paraId="7EE6F58E" w14:textId="77777777" w:rsidR="00E22EBF" w:rsidRPr="00E22EBF" w:rsidRDefault="00E22EBF" w:rsidP="00E22EBF">
            <w:pPr>
              <w:autoSpaceDE w:val="0"/>
              <w:autoSpaceDN w:val="0"/>
              <w:adjustRightInd w:val="0"/>
              <w:spacing w:after="0" w:line="240" w:lineRule="auto"/>
              <w:ind w:left="187"/>
              <w:rPr>
                <w:rFonts w:ascii="Calibri" w:eastAsia="Times New Roman" w:hAnsi="Calibri" w:cs="Calibri"/>
                <w:lang w:val="en-US"/>
              </w:rPr>
            </w:pPr>
            <w:r w:rsidRPr="00E22EBF">
              <w:rPr>
                <w:rFonts w:ascii="Calibri" w:eastAsia="Times New Roman" w:hAnsi="Calibri" w:cs="Calibri"/>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E22EBF">
              <w:rPr>
                <w:rFonts w:ascii="Calibri" w:eastAsia="Times New Roman" w:hAnsi="Calibri" w:cs="Calibri"/>
              </w:rPr>
              <w:t>Principal</w:t>
            </w:r>
            <w:proofErr w:type="gramEnd"/>
            <w:r w:rsidRPr="00E22EBF">
              <w:rPr>
                <w:rFonts w:ascii="Calibri" w:eastAsia="Times New Roman" w:hAnsi="Calibri" w:cs="Calibri"/>
              </w:rPr>
              <w:t xml:space="preserve"> to undertake work of a similar level that is not specified in this job description and t</w:t>
            </w:r>
            <w:r w:rsidRPr="00E22EBF">
              <w:rPr>
                <w:rFonts w:ascii="Calibri" w:eastAsia="Times New Roman" w:hAnsi="Calibri" w:cs="Calibri"/>
                <w:lang w:val="en-US"/>
              </w:rPr>
              <w:t>o undertake all duties reasonably requested by their line manager in a manner consistent with the vision of All Saints’ Academy.</w:t>
            </w:r>
          </w:p>
          <w:p w14:paraId="7D6735AE" w14:textId="77777777" w:rsidR="00E22EBF" w:rsidRPr="00E22EBF" w:rsidRDefault="00E22EBF" w:rsidP="00E22EBF">
            <w:pPr>
              <w:keepLines/>
              <w:tabs>
                <w:tab w:val="left" w:pos="1325"/>
              </w:tabs>
              <w:suppressAutoHyphens/>
              <w:spacing w:after="0" w:line="240" w:lineRule="auto"/>
              <w:jc w:val="both"/>
              <w:rPr>
                <w:rFonts w:ascii="Calibri" w:eastAsia="Times New Roman" w:hAnsi="Calibri" w:cs="Calibri"/>
              </w:rPr>
            </w:pPr>
          </w:p>
          <w:p w14:paraId="7B834008" w14:textId="77777777" w:rsidR="00E22EBF" w:rsidRPr="00E22EBF" w:rsidRDefault="00E22EBF" w:rsidP="00E22EBF">
            <w:pPr>
              <w:keepLines/>
              <w:suppressAutoHyphens/>
              <w:spacing w:after="0" w:line="240" w:lineRule="auto"/>
              <w:ind w:left="187"/>
              <w:jc w:val="both"/>
              <w:rPr>
                <w:rFonts w:ascii="Calibri" w:eastAsia="Times New Roman" w:hAnsi="Calibri" w:cs="Calibri"/>
              </w:rPr>
            </w:pPr>
            <w:r w:rsidRPr="00E22EBF">
              <w:rPr>
                <w:rFonts w:ascii="Calibri" w:eastAsia="Times New Roman" w:hAnsi="Calibri" w:cs="Calibri"/>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753C5B6E" w14:textId="77777777" w:rsidR="00E22EBF" w:rsidRPr="00E22EBF" w:rsidRDefault="00E22EBF" w:rsidP="00E22EBF">
            <w:pPr>
              <w:spacing w:after="0" w:line="240" w:lineRule="auto"/>
              <w:jc w:val="both"/>
              <w:rPr>
                <w:rFonts w:ascii="Calibri" w:eastAsia="Times New Roman" w:hAnsi="Calibri" w:cs="Calibri"/>
              </w:rPr>
            </w:pPr>
          </w:p>
        </w:tc>
      </w:tr>
    </w:tbl>
    <w:p w14:paraId="5242C45A" w14:textId="77777777" w:rsidR="00E22EBF" w:rsidRPr="00E22EBF" w:rsidRDefault="00E22EBF" w:rsidP="00E22EBF">
      <w:pPr>
        <w:keepLines/>
        <w:suppressAutoHyphens/>
        <w:spacing w:after="0" w:line="240" w:lineRule="auto"/>
        <w:rPr>
          <w:rFonts w:ascii="Calibri" w:eastAsia="Times New Roman" w:hAnsi="Calibri" w:cs="Calibri"/>
        </w:rPr>
      </w:pPr>
    </w:p>
    <w:p w14:paraId="6673A4D5" w14:textId="77777777" w:rsidR="00795D10" w:rsidRDefault="00795D10">
      <w:pPr>
        <w:rPr>
          <w:rFonts w:cstheme="minorHAnsi"/>
        </w:rPr>
      </w:pPr>
    </w:p>
    <w:p w14:paraId="7D876E0B" w14:textId="77777777" w:rsidR="00E22EBF" w:rsidRDefault="00E22EBF">
      <w:pPr>
        <w:rPr>
          <w:rFonts w:cstheme="minorHAnsi"/>
        </w:rPr>
      </w:pPr>
    </w:p>
    <w:p w14:paraId="4F95A710" w14:textId="77777777" w:rsidR="00E22EBF" w:rsidRDefault="00E22EBF">
      <w:pPr>
        <w:rPr>
          <w:rFonts w:cstheme="minorHAnsi"/>
        </w:rPr>
      </w:pPr>
    </w:p>
    <w:p w14:paraId="3B36EF73" w14:textId="77777777" w:rsidR="00E22EBF" w:rsidRDefault="00E22EBF">
      <w:pPr>
        <w:rPr>
          <w:rFonts w:cstheme="minorHAnsi"/>
        </w:rPr>
      </w:pPr>
    </w:p>
    <w:p w14:paraId="458CD210" w14:textId="77777777" w:rsidR="00E22EBF" w:rsidRDefault="00E22EBF">
      <w:pPr>
        <w:rPr>
          <w:rFonts w:cstheme="minorHAnsi"/>
        </w:rPr>
      </w:pPr>
    </w:p>
    <w:p w14:paraId="46638DFF" w14:textId="77777777" w:rsidR="00E22EBF" w:rsidRDefault="00E22EBF">
      <w:pPr>
        <w:rPr>
          <w:rFonts w:cstheme="minorHAnsi"/>
        </w:rPr>
      </w:pPr>
    </w:p>
    <w:p w14:paraId="744B55D6" w14:textId="77777777" w:rsidR="00E22EBF" w:rsidRPr="00E123D8" w:rsidRDefault="00E22EB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54CD8C4F" w14:textId="77777777" w:rsidTr="00795D10">
        <w:tc>
          <w:tcPr>
            <w:tcW w:w="4531" w:type="dxa"/>
          </w:tcPr>
          <w:p w14:paraId="0928E9A8" w14:textId="77777777" w:rsidR="00795D10" w:rsidRPr="00E123D8" w:rsidRDefault="00795D10" w:rsidP="00D67C74">
            <w:pPr>
              <w:rPr>
                <w:rFonts w:cstheme="minorHAnsi"/>
              </w:rPr>
            </w:pPr>
          </w:p>
        </w:tc>
        <w:tc>
          <w:tcPr>
            <w:tcW w:w="4485" w:type="dxa"/>
          </w:tcPr>
          <w:p w14:paraId="01988FB4" w14:textId="77777777" w:rsidR="00795D10" w:rsidRPr="00E123D8" w:rsidRDefault="00795D10" w:rsidP="00795D10">
            <w:pPr>
              <w:tabs>
                <w:tab w:val="left" w:pos="2745"/>
              </w:tabs>
              <w:jc w:val="right"/>
              <w:rPr>
                <w:rFonts w:cstheme="minorHAnsi"/>
              </w:rPr>
            </w:pPr>
          </w:p>
        </w:tc>
      </w:tr>
    </w:tbl>
    <w:p w14:paraId="6C8C9B13" w14:textId="77777777" w:rsidR="00D67C74" w:rsidRPr="00EA41CE" w:rsidRDefault="00D67C74" w:rsidP="00D67C74">
      <w:pPr>
        <w:jc w:val="right"/>
        <w:rPr>
          <w:b/>
        </w:rPr>
      </w:pPr>
      <w:r>
        <w:rPr>
          <w:noProof/>
          <w:lang w:eastAsia="en-GB"/>
        </w:rPr>
        <w:lastRenderedPageBreak/>
        <mc:AlternateContent>
          <mc:Choice Requires="wps">
            <w:drawing>
              <wp:anchor distT="0" distB="0" distL="114300" distR="114300" simplePos="0" relativeHeight="251669504" behindDoc="0" locked="0" layoutInCell="1" allowOverlap="1" wp14:anchorId="4FD07E3A" wp14:editId="0C8750D6">
                <wp:simplePos x="0" y="0"/>
                <wp:positionH relativeFrom="column">
                  <wp:posOffset>-55880</wp:posOffset>
                </wp:positionH>
                <wp:positionV relativeFrom="paragraph">
                  <wp:posOffset>126365</wp:posOffset>
                </wp:positionV>
                <wp:extent cx="2672715" cy="450215"/>
                <wp:effectExtent l="0" t="0" r="13335"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450215"/>
                        </a:xfrm>
                        <a:prstGeom prst="rect">
                          <a:avLst/>
                        </a:prstGeom>
                        <a:solidFill>
                          <a:srgbClr val="FFFFFF"/>
                        </a:solidFill>
                        <a:ln w="9525">
                          <a:solidFill>
                            <a:srgbClr val="000000"/>
                          </a:solidFill>
                          <a:miter lim="800000"/>
                          <a:headEnd/>
                          <a:tailEnd/>
                        </a:ln>
                      </wps:spPr>
                      <wps:txbx>
                        <w:txbxContent>
                          <w:p w14:paraId="69BD6403" w14:textId="77777777" w:rsidR="00D67C74" w:rsidRPr="002030F3" w:rsidRDefault="00D67C74" w:rsidP="00D67C74">
                            <w:pPr>
                              <w:rPr>
                                <w:sz w:val="36"/>
                                <w:szCs w:val="36"/>
                              </w:rPr>
                            </w:pPr>
                            <w:r w:rsidRPr="002030F3">
                              <w:rPr>
                                <w:sz w:val="36"/>
                                <w:szCs w:val="36"/>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7E3A" id="Text Box 9" o:spid="_x0000_s1029" type="#_x0000_t202" style="position:absolute;left:0;text-align:left;margin-left:-4.4pt;margin-top:9.95pt;width:210.45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">
                <v:textbox>
                  <w:txbxContent>
                    <w:p w14:paraId="69BD6403" w14:textId="77777777" w:rsidR="00D67C74" w:rsidRPr="002030F3" w:rsidRDefault="00D67C74" w:rsidP="00D67C74">
                      <w:pPr>
                        <w:rPr>
                          <w:sz w:val="36"/>
                          <w:szCs w:val="36"/>
                        </w:rPr>
                      </w:pPr>
                      <w:r w:rsidRPr="002030F3">
                        <w:rPr>
                          <w:sz w:val="36"/>
                          <w:szCs w:val="36"/>
                        </w:rPr>
                        <w:t>PERSON SPECIFICATION</w:t>
                      </w:r>
                    </w:p>
                  </w:txbxContent>
                </v:textbox>
              </v:shape>
            </w:pict>
          </mc:Fallback>
        </mc:AlternateContent>
      </w:r>
      <w:r w:rsidRPr="00EA41CE">
        <w:rPr>
          <w:b/>
          <w:noProof/>
          <w:lang w:eastAsia="en-GB"/>
        </w:rPr>
        <w:drawing>
          <wp:inline distT="0" distB="0" distL="0" distR="0" wp14:anchorId="3E34EC72" wp14:editId="0F5FAEEE">
            <wp:extent cx="1524000" cy="628650"/>
            <wp:effectExtent l="0" t="0" r="0" b="0"/>
            <wp:docPr id="5" name="Picture 5"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p w14:paraId="69260E2D" w14:textId="77777777" w:rsidR="00D67C74" w:rsidRPr="00EA41CE" w:rsidRDefault="00D67C74" w:rsidP="00D67C74">
      <w:pPr>
        <w:rPr>
          <w:b/>
        </w:rPr>
      </w:pPr>
    </w:p>
    <w:p w14:paraId="73FAD24D" w14:textId="43A95FE9" w:rsidR="00D67C74" w:rsidRPr="00D67C74" w:rsidRDefault="00D67C74" w:rsidP="00D67C74">
      <w:pPr>
        <w:rPr>
          <w:rFonts w:cs="Arial"/>
          <w:b/>
        </w:rPr>
      </w:pPr>
      <w:r>
        <w:rPr>
          <w:rFonts w:cs="Arial"/>
          <w:b/>
        </w:rPr>
        <w:t>Sixth Form Study Mentor</w:t>
      </w:r>
      <w:r w:rsidR="002E5E34">
        <w:rPr>
          <w:rFonts w:cs="Arial"/>
          <w:b/>
        </w:rPr>
        <w:t xml:space="preserve"> and Supervisor</w:t>
      </w:r>
    </w:p>
    <w:p w14:paraId="7862BAC5" w14:textId="77777777" w:rsidR="00D67C74" w:rsidRPr="00EA41CE" w:rsidRDefault="00D67C74" w:rsidP="00D67C74">
      <w:pPr>
        <w:rPr>
          <w:rFonts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D67C74" w:rsidRPr="003B198A" w14:paraId="27CDBA2F" w14:textId="77777777" w:rsidTr="00110937">
        <w:tc>
          <w:tcPr>
            <w:tcW w:w="0" w:type="auto"/>
            <w:shd w:val="clear" w:color="auto" w:fill="auto"/>
          </w:tcPr>
          <w:p w14:paraId="7EA41FDC" w14:textId="77777777" w:rsidR="00D67C74" w:rsidRPr="00EA41CE" w:rsidRDefault="00D67C74" w:rsidP="00110937">
            <w:pPr>
              <w:rPr>
                <w:rFonts w:cs="Arial"/>
                <w:b/>
              </w:rPr>
            </w:pPr>
          </w:p>
        </w:tc>
        <w:tc>
          <w:tcPr>
            <w:tcW w:w="0" w:type="auto"/>
            <w:shd w:val="clear" w:color="auto" w:fill="auto"/>
          </w:tcPr>
          <w:p w14:paraId="79672458" w14:textId="77777777" w:rsidR="00D67C74" w:rsidRPr="00EA41CE" w:rsidRDefault="00D67C74" w:rsidP="00110937">
            <w:pPr>
              <w:rPr>
                <w:rFonts w:cs="Arial"/>
                <w:b/>
              </w:rPr>
            </w:pPr>
            <w:r w:rsidRPr="00EA41CE">
              <w:rPr>
                <w:rFonts w:cs="Arial"/>
                <w:b/>
              </w:rPr>
              <w:t>Essential</w:t>
            </w:r>
          </w:p>
        </w:tc>
        <w:tc>
          <w:tcPr>
            <w:tcW w:w="4592" w:type="dxa"/>
            <w:shd w:val="clear" w:color="auto" w:fill="auto"/>
          </w:tcPr>
          <w:p w14:paraId="04EA33B1" w14:textId="77777777" w:rsidR="00D67C74" w:rsidRPr="00EA41CE" w:rsidRDefault="00D67C74" w:rsidP="00110937">
            <w:pPr>
              <w:rPr>
                <w:rFonts w:cs="Arial"/>
                <w:b/>
              </w:rPr>
            </w:pPr>
            <w:r w:rsidRPr="00EA41CE">
              <w:rPr>
                <w:rFonts w:cs="Arial"/>
                <w:b/>
              </w:rPr>
              <w:t>Desirable</w:t>
            </w:r>
          </w:p>
        </w:tc>
      </w:tr>
      <w:tr w:rsidR="00D67C74" w:rsidRPr="003B198A" w14:paraId="0477FF50" w14:textId="77777777" w:rsidTr="00110937">
        <w:tc>
          <w:tcPr>
            <w:tcW w:w="0" w:type="auto"/>
            <w:shd w:val="clear" w:color="auto" w:fill="auto"/>
          </w:tcPr>
          <w:p w14:paraId="1A6C6F59" w14:textId="77777777" w:rsidR="00D67C74" w:rsidRPr="00D67C74" w:rsidRDefault="00D67C74" w:rsidP="00110937">
            <w:pPr>
              <w:rPr>
                <w:rFonts w:cstheme="minorHAnsi"/>
              </w:rPr>
            </w:pPr>
            <w:r w:rsidRPr="00D67C74">
              <w:rPr>
                <w:rFonts w:cstheme="minorHAnsi"/>
              </w:rPr>
              <w:t>Qualifications</w:t>
            </w:r>
          </w:p>
          <w:p w14:paraId="4CF86DBE" w14:textId="77777777" w:rsidR="00D67C74" w:rsidRPr="00D67C74" w:rsidRDefault="00D67C74" w:rsidP="00110937">
            <w:pPr>
              <w:rPr>
                <w:rFonts w:cstheme="minorHAnsi"/>
              </w:rPr>
            </w:pPr>
          </w:p>
        </w:tc>
        <w:tc>
          <w:tcPr>
            <w:tcW w:w="0" w:type="auto"/>
            <w:shd w:val="clear" w:color="auto" w:fill="auto"/>
          </w:tcPr>
          <w:p w14:paraId="7196E5A4" w14:textId="49BD77C1" w:rsidR="00D67C74" w:rsidRDefault="00D67C74" w:rsidP="00D67C74">
            <w:pPr>
              <w:pStyle w:val="ListParagraph"/>
              <w:numPr>
                <w:ilvl w:val="0"/>
                <w:numId w:val="16"/>
              </w:numPr>
              <w:contextualSpacing/>
              <w:rPr>
                <w:rFonts w:asciiTheme="minorHAnsi" w:hAnsiTheme="minorHAnsi" w:cstheme="minorHAnsi"/>
              </w:rPr>
            </w:pPr>
            <w:r w:rsidRPr="00D67C74">
              <w:rPr>
                <w:rFonts w:asciiTheme="minorHAnsi" w:hAnsiTheme="minorHAnsi" w:cstheme="minorHAnsi"/>
              </w:rPr>
              <w:t>English and Maths GCSE Grade C/ Level 4 or above</w:t>
            </w:r>
          </w:p>
          <w:p w14:paraId="04A80BBF" w14:textId="2CE8F01B" w:rsidR="00EF20D7" w:rsidRPr="00D67C74" w:rsidRDefault="00EF20D7" w:rsidP="00D67C74">
            <w:pPr>
              <w:pStyle w:val="ListParagraph"/>
              <w:numPr>
                <w:ilvl w:val="0"/>
                <w:numId w:val="16"/>
              </w:numPr>
              <w:contextualSpacing/>
              <w:rPr>
                <w:rFonts w:asciiTheme="minorHAnsi" w:hAnsiTheme="minorHAnsi" w:cstheme="minorHAnsi"/>
              </w:rPr>
            </w:pPr>
            <w:r>
              <w:rPr>
                <w:rFonts w:asciiTheme="minorHAnsi" w:hAnsiTheme="minorHAnsi" w:cstheme="minorHAnsi"/>
              </w:rPr>
              <w:t>A Levels or equivalent level qualification</w:t>
            </w:r>
          </w:p>
          <w:p w14:paraId="44F4B9B1" w14:textId="77777777" w:rsidR="00D67C74" w:rsidRPr="00D67C74" w:rsidRDefault="00D67C74" w:rsidP="00110937">
            <w:pPr>
              <w:rPr>
                <w:rFonts w:cstheme="minorHAnsi"/>
              </w:rPr>
            </w:pPr>
          </w:p>
          <w:p w14:paraId="7B84918A" w14:textId="77777777" w:rsidR="00D67C74" w:rsidRPr="00D67C74" w:rsidRDefault="00D67C74" w:rsidP="00110937">
            <w:pPr>
              <w:rPr>
                <w:rFonts w:cstheme="minorHAnsi"/>
              </w:rPr>
            </w:pPr>
          </w:p>
        </w:tc>
        <w:tc>
          <w:tcPr>
            <w:tcW w:w="4592" w:type="dxa"/>
            <w:shd w:val="clear" w:color="auto" w:fill="auto"/>
          </w:tcPr>
          <w:p w14:paraId="27D05DF6" w14:textId="77777777" w:rsidR="00D67C74" w:rsidRPr="00D67C74" w:rsidRDefault="00D67C74" w:rsidP="00D67C74">
            <w:pPr>
              <w:pStyle w:val="ListParagraph"/>
              <w:numPr>
                <w:ilvl w:val="0"/>
                <w:numId w:val="5"/>
              </w:numPr>
              <w:contextualSpacing/>
              <w:rPr>
                <w:rFonts w:asciiTheme="minorHAnsi" w:hAnsiTheme="minorHAnsi" w:cstheme="minorHAnsi"/>
              </w:rPr>
            </w:pPr>
            <w:r w:rsidRPr="00D67C74">
              <w:rPr>
                <w:rFonts w:asciiTheme="minorHAnsi" w:hAnsiTheme="minorHAnsi" w:cstheme="minorHAnsi"/>
              </w:rPr>
              <w:t>Teaching Assistant Qualification</w:t>
            </w:r>
          </w:p>
          <w:p w14:paraId="7FB15F89" w14:textId="77777777" w:rsidR="00D67C74" w:rsidRPr="00D67C74" w:rsidRDefault="00D67C74" w:rsidP="00D67C74">
            <w:pPr>
              <w:pStyle w:val="ListParagraph"/>
              <w:numPr>
                <w:ilvl w:val="0"/>
                <w:numId w:val="5"/>
              </w:numPr>
              <w:contextualSpacing/>
              <w:rPr>
                <w:rFonts w:asciiTheme="minorHAnsi" w:hAnsiTheme="minorHAnsi" w:cstheme="minorHAnsi"/>
              </w:rPr>
            </w:pPr>
            <w:r w:rsidRPr="00D67C74">
              <w:rPr>
                <w:rFonts w:asciiTheme="minorHAnsi" w:hAnsiTheme="minorHAnsi" w:cstheme="minorHAnsi"/>
              </w:rPr>
              <w:t>Careers or other relevant qualification</w:t>
            </w:r>
          </w:p>
          <w:p w14:paraId="52AAFB50" w14:textId="77777777" w:rsidR="00D67C74" w:rsidRPr="00D67C74" w:rsidRDefault="00D67C74" w:rsidP="00110937">
            <w:pPr>
              <w:pStyle w:val="ListParagraph"/>
              <w:ind w:left="0"/>
              <w:rPr>
                <w:rFonts w:asciiTheme="minorHAnsi" w:hAnsiTheme="minorHAnsi" w:cstheme="minorHAnsi"/>
              </w:rPr>
            </w:pPr>
          </w:p>
        </w:tc>
      </w:tr>
      <w:tr w:rsidR="00D67C74" w:rsidRPr="003B198A" w14:paraId="58225E65" w14:textId="77777777" w:rsidTr="00110937">
        <w:tc>
          <w:tcPr>
            <w:tcW w:w="0" w:type="auto"/>
            <w:shd w:val="clear" w:color="auto" w:fill="auto"/>
          </w:tcPr>
          <w:p w14:paraId="0A8A4BF9" w14:textId="77777777" w:rsidR="00D67C74" w:rsidRPr="00D67C74" w:rsidRDefault="00D67C74" w:rsidP="00110937">
            <w:pPr>
              <w:rPr>
                <w:rFonts w:cstheme="minorHAnsi"/>
              </w:rPr>
            </w:pPr>
            <w:r w:rsidRPr="00D67C74">
              <w:rPr>
                <w:rFonts w:cstheme="minorHAnsi"/>
              </w:rPr>
              <w:t>Skills</w:t>
            </w:r>
          </w:p>
        </w:tc>
        <w:tc>
          <w:tcPr>
            <w:tcW w:w="0" w:type="auto"/>
            <w:shd w:val="clear" w:color="auto" w:fill="auto"/>
          </w:tcPr>
          <w:p w14:paraId="769153DD"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Ability to remain calm and patient in a variety of classroom and learning situations.</w:t>
            </w:r>
          </w:p>
          <w:p w14:paraId="404B3F45" w14:textId="77777777" w:rsidR="00D67C74" w:rsidRPr="00D67C74" w:rsidRDefault="00D67C74" w:rsidP="00D67C74">
            <w:pPr>
              <w:pStyle w:val="ListParagraph"/>
              <w:numPr>
                <w:ilvl w:val="0"/>
                <w:numId w:val="4"/>
              </w:numPr>
              <w:contextualSpacing/>
              <w:rPr>
                <w:rFonts w:asciiTheme="minorHAnsi" w:eastAsia="Calibri" w:hAnsiTheme="minorHAnsi" w:cstheme="minorHAnsi"/>
              </w:rPr>
            </w:pPr>
            <w:r w:rsidRPr="00D67C74">
              <w:rPr>
                <w:rFonts w:asciiTheme="minorHAnsi" w:eastAsia="Calibri" w:hAnsiTheme="minorHAnsi" w:cstheme="minorHAnsi"/>
              </w:rPr>
              <w:t>Able to inspire and support young people.</w:t>
            </w:r>
          </w:p>
          <w:p w14:paraId="21C708D1" w14:textId="77777777"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Show initiative and approach challenges with a positive attitude.</w:t>
            </w:r>
          </w:p>
          <w:p w14:paraId="6BAA1017" w14:textId="77777777"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Able to use data effectively to assess prior attainment and track progress.</w:t>
            </w:r>
          </w:p>
          <w:p w14:paraId="76383E35" w14:textId="77777777" w:rsidR="00D67C74" w:rsidRPr="00D67C74" w:rsidRDefault="00D67C74" w:rsidP="00D67C74">
            <w:pPr>
              <w:pStyle w:val="ListParagraph"/>
              <w:numPr>
                <w:ilvl w:val="0"/>
                <w:numId w:val="4"/>
              </w:numPr>
              <w:autoSpaceDE w:val="0"/>
              <w:autoSpaceDN w:val="0"/>
              <w:adjustRightInd w:val="0"/>
              <w:contextualSpacing/>
              <w:rPr>
                <w:rFonts w:asciiTheme="minorHAnsi" w:hAnsiTheme="minorHAnsi" w:cstheme="minorHAnsi"/>
              </w:rPr>
            </w:pPr>
            <w:r w:rsidRPr="00D67C74">
              <w:rPr>
                <w:rFonts w:asciiTheme="minorHAnsi" w:eastAsia="Calibri" w:hAnsiTheme="minorHAnsi" w:cstheme="minorHAnsi"/>
              </w:rPr>
              <w:t xml:space="preserve">Excellent administration skills with knowledge of Microsoft Word, </w:t>
            </w:r>
            <w:proofErr w:type="gramStart"/>
            <w:r w:rsidRPr="00D67C74">
              <w:rPr>
                <w:rFonts w:asciiTheme="minorHAnsi" w:eastAsia="Calibri" w:hAnsiTheme="minorHAnsi" w:cstheme="minorHAnsi"/>
              </w:rPr>
              <w:t>Excel</w:t>
            </w:r>
            <w:proofErr w:type="gramEnd"/>
            <w:r w:rsidRPr="00D67C74">
              <w:rPr>
                <w:rFonts w:asciiTheme="minorHAnsi" w:eastAsia="Calibri" w:hAnsiTheme="minorHAnsi" w:cstheme="minorHAnsi"/>
              </w:rPr>
              <w:t xml:space="preserve"> and Outlook</w:t>
            </w:r>
          </w:p>
        </w:tc>
        <w:tc>
          <w:tcPr>
            <w:tcW w:w="4592" w:type="dxa"/>
            <w:shd w:val="clear" w:color="auto" w:fill="auto"/>
          </w:tcPr>
          <w:p w14:paraId="66B78132"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Experience of working in an educational setting</w:t>
            </w:r>
          </w:p>
          <w:p w14:paraId="28E44471" w14:textId="402FF8E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Use of SIMS as a data recording system would be useful</w:t>
            </w:r>
            <w:r w:rsidR="005354F5">
              <w:rPr>
                <w:rFonts w:asciiTheme="minorHAnsi" w:hAnsiTheme="minorHAnsi" w:cstheme="minorHAnsi"/>
              </w:rPr>
              <w:t xml:space="preserve"> but not essential</w:t>
            </w:r>
          </w:p>
        </w:tc>
      </w:tr>
      <w:tr w:rsidR="00D67C74" w:rsidRPr="003B198A" w14:paraId="1A2F0FFB" w14:textId="77777777" w:rsidTr="00110937">
        <w:tc>
          <w:tcPr>
            <w:tcW w:w="0" w:type="auto"/>
            <w:shd w:val="clear" w:color="auto" w:fill="auto"/>
          </w:tcPr>
          <w:p w14:paraId="398C1D23" w14:textId="77777777" w:rsidR="00D67C74" w:rsidRPr="00D67C74" w:rsidRDefault="00D67C74" w:rsidP="00110937">
            <w:pPr>
              <w:rPr>
                <w:rFonts w:cstheme="minorHAnsi"/>
              </w:rPr>
            </w:pPr>
            <w:r w:rsidRPr="00D67C74">
              <w:rPr>
                <w:rFonts w:cstheme="minorHAnsi"/>
              </w:rPr>
              <w:t>General</w:t>
            </w:r>
          </w:p>
        </w:tc>
        <w:tc>
          <w:tcPr>
            <w:tcW w:w="0" w:type="auto"/>
            <w:shd w:val="clear" w:color="auto" w:fill="auto"/>
          </w:tcPr>
          <w:p w14:paraId="4F469664"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Flexible and enthusiastic attitude</w:t>
            </w:r>
          </w:p>
          <w:p w14:paraId="62044987"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Clear ability to relate to young people.</w:t>
            </w:r>
          </w:p>
          <w:p w14:paraId="598599A8"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A commitment to a positive culture of learning.</w:t>
            </w:r>
          </w:p>
          <w:p w14:paraId="7564A529"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Resilience to support and find ways to develop young people.</w:t>
            </w:r>
          </w:p>
          <w:p w14:paraId="3120FBA6" w14:textId="77777777" w:rsidR="00D67C74" w:rsidRPr="00D67C74" w:rsidRDefault="00D67C74" w:rsidP="00D67C74">
            <w:pPr>
              <w:pStyle w:val="ListParagraph"/>
              <w:numPr>
                <w:ilvl w:val="0"/>
                <w:numId w:val="4"/>
              </w:numPr>
              <w:contextualSpacing/>
              <w:rPr>
                <w:rFonts w:asciiTheme="minorHAnsi" w:hAnsiTheme="minorHAnsi" w:cstheme="minorHAnsi"/>
              </w:rPr>
            </w:pPr>
            <w:r w:rsidRPr="00D67C74">
              <w:rPr>
                <w:rFonts w:asciiTheme="minorHAnsi" w:hAnsiTheme="minorHAnsi" w:cstheme="minorHAnsi"/>
              </w:rPr>
              <w:t>Excellent communication skills.</w:t>
            </w:r>
          </w:p>
          <w:p w14:paraId="5962DC8E" w14:textId="77777777" w:rsidR="00D67C74" w:rsidRPr="00D67C74" w:rsidRDefault="00D67C74" w:rsidP="00110937">
            <w:pPr>
              <w:pStyle w:val="ListParagraph"/>
              <w:ind w:left="360"/>
              <w:rPr>
                <w:rFonts w:asciiTheme="minorHAnsi" w:hAnsiTheme="minorHAnsi" w:cstheme="minorHAnsi"/>
              </w:rPr>
            </w:pPr>
          </w:p>
        </w:tc>
        <w:tc>
          <w:tcPr>
            <w:tcW w:w="4592" w:type="dxa"/>
            <w:shd w:val="clear" w:color="auto" w:fill="auto"/>
          </w:tcPr>
          <w:p w14:paraId="40B417D7" w14:textId="77777777"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Have ideas that you can turn into practice.</w:t>
            </w:r>
          </w:p>
          <w:p w14:paraId="58036E4B" w14:textId="77777777"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Ability to be part of a team</w:t>
            </w:r>
          </w:p>
          <w:p w14:paraId="16AB0F43" w14:textId="77777777"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Ability to self-review effectively and set appropriate targets.</w:t>
            </w:r>
          </w:p>
          <w:p w14:paraId="3B7532EA" w14:textId="77777777" w:rsidR="00D67C74" w:rsidRPr="00D67C74" w:rsidRDefault="00D67C74" w:rsidP="00D67C74">
            <w:pPr>
              <w:pStyle w:val="NoSpacing"/>
              <w:numPr>
                <w:ilvl w:val="0"/>
                <w:numId w:val="4"/>
              </w:numPr>
              <w:rPr>
                <w:rFonts w:asciiTheme="minorHAnsi" w:hAnsiTheme="minorHAnsi" w:cstheme="minorHAnsi"/>
              </w:rPr>
            </w:pPr>
            <w:r w:rsidRPr="00D67C74">
              <w:rPr>
                <w:rFonts w:asciiTheme="minorHAnsi" w:hAnsiTheme="minorHAnsi" w:cstheme="minorHAnsi"/>
              </w:rPr>
              <w:t>Willingness to participate in school trips</w:t>
            </w:r>
          </w:p>
        </w:tc>
      </w:tr>
    </w:tbl>
    <w:p w14:paraId="1A84C2EA" w14:textId="77777777" w:rsidR="00D67C74" w:rsidRPr="00EA41CE" w:rsidRDefault="00D67C74" w:rsidP="00D67C74">
      <w:pPr>
        <w:rPr>
          <w:rFonts w:cs="Arial"/>
        </w:rPr>
      </w:pPr>
    </w:p>
    <w:p w14:paraId="72363D5B" w14:textId="77777777" w:rsidR="00795D10" w:rsidRPr="00E123D8" w:rsidRDefault="00795D10" w:rsidP="00795D10">
      <w:pPr>
        <w:rPr>
          <w:rFonts w:cstheme="minorHAnsi"/>
          <w:b/>
        </w:rPr>
      </w:pPr>
    </w:p>
    <w:p w14:paraId="25DCCEA9"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0A99" w14:textId="77777777" w:rsidR="00BB1073" w:rsidRDefault="00BB1073" w:rsidP="00E52AA8">
      <w:pPr>
        <w:spacing w:after="0" w:line="240" w:lineRule="auto"/>
      </w:pPr>
      <w:r>
        <w:separator/>
      </w:r>
    </w:p>
  </w:endnote>
  <w:endnote w:type="continuationSeparator" w:id="0">
    <w:p w14:paraId="0A2261F9" w14:textId="77777777" w:rsidR="00BB1073" w:rsidRDefault="00BB1073"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2020AEB6" w14:textId="77777777" w:rsidR="00FD7327" w:rsidRDefault="00FD7327">
        <w:pPr>
          <w:pStyle w:val="Footer"/>
          <w:jc w:val="right"/>
        </w:pPr>
        <w:r>
          <w:fldChar w:fldCharType="begin"/>
        </w:r>
        <w:r>
          <w:instrText xml:space="preserve"> PAGE   \* MERGEFORMAT </w:instrText>
        </w:r>
        <w:r>
          <w:fldChar w:fldCharType="separate"/>
        </w:r>
        <w:r w:rsidR="004E092C">
          <w:rPr>
            <w:noProof/>
          </w:rPr>
          <w:t>4</w:t>
        </w:r>
        <w:r>
          <w:rPr>
            <w:noProof/>
          </w:rPr>
          <w:fldChar w:fldCharType="end"/>
        </w:r>
      </w:p>
    </w:sdtContent>
  </w:sdt>
  <w:p w14:paraId="20DB44CD"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87F2" w14:textId="77777777" w:rsidR="00BB1073" w:rsidRDefault="00BB1073" w:rsidP="00E52AA8">
      <w:pPr>
        <w:spacing w:after="0" w:line="240" w:lineRule="auto"/>
      </w:pPr>
      <w:r>
        <w:separator/>
      </w:r>
    </w:p>
  </w:footnote>
  <w:footnote w:type="continuationSeparator" w:id="0">
    <w:p w14:paraId="3504B5CE" w14:textId="77777777" w:rsidR="00BB1073" w:rsidRDefault="00BB1073"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506BF"/>
    <w:multiLevelType w:val="hybridMultilevel"/>
    <w:tmpl w:val="D9A2B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25EC1517"/>
    <w:multiLevelType w:val="hybridMultilevel"/>
    <w:tmpl w:val="7E8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25E08"/>
    <w:multiLevelType w:val="hybridMultilevel"/>
    <w:tmpl w:val="6660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46A89"/>
    <w:multiLevelType w:val="hybridMultilevel"/>
    <w:tmpl w:val="CC1C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0C2A6C"/>
    <w:multiLevelType w:val="hybridMultilevel"/>
    <w:tmpl w:val="E6C0F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0B6F2B"/>
    <w:multiLevelType w:val="hybridMultilevel"/>
    <w:tmpl w:val="21D8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5B4CB6"/>
    <w:multiLevelType w:val="hybridMultilevel"/>
    <w:tmpl w:val="49E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0"/>
  </w:num>
  <w:num w:numId="5">
    <w:abstractNumId w:val="12"/>
  </w:num>
  <w:num w:numId="6">
    <w:abstractNumId w:val="10"/>
  </w:num>
  <w:num w:numId="7">
    <w:abstractNumId w:val="15"/>
  </w:num>
  <w:num w:numId="8">
    <w:abstractNumId w:val="9"/>
  </w:num>
  <w:num w:numId="9">
    <w:abstractNumId w:val="8"/>
  </w:num>
  <w:num w:numId="10">
    <w:abstractNumId w:val="1"/>
  </w:num>
  <w:num w:numId="11">
    <w:abstractNumId w:val="6"/>
  </w:num>
  <w:num w:numId="12">
    <w:abstractNumId w:val="5"/>
  </w:num>
  <w:num w:numId="13">
    <w:abstractNumId w:val="11"/>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875EF"/>
    <w:rsid w:val="0012796B"/>
    <w:rsid w:val="0015228A"/>
    <w:rsid w:val="001C0DFD"/>
    <w:rsid w:val="00231567"/>
    <w:rsid w:val="00231E29"/>
    <w:rsid w:val="002802AE"/>
    <w:rsid w:val="002C1BF6"/>
    <w:rsid w:val="002E5E34"/>
    <w:rsid w:val="00327AFF"/>
    <w:rsid w:val="00430D5D"/>
    <w:rsid w:val="004A4B44"/>
    <w:rsid w:val="004E092C"/>
    <w:rsid w:val="005354F5"/>
    <w:rsid w:val="00585667"/>
    <w:rsid w:val="00637FFE"/>
    <w:rsid w:val="006A080E"/>
    <w:rsid w:val="00744363"/>
    <w:rsid w:val="00772846"/>
    <w:rsid w:val="00795D10"/>
    <w:rsid w:val="00816F91"/>
    <w:rsid w:val="008738C0"/>
    <w:rsid w:val="008746FD"/>
    <w:rsid w:val="009852C5"/>
    <w:rsid w:val="00995EC9"/>
    <w:rsid w:val="00A53237"/>
    <w:rsid w:val="00A66715"/>
    <w:rsid w:val="00A95937"/>
    <w:rsid w:val="00AD38E2"/>
    <w:rsid w:val="00B42AAC"/>
    <w:rsid w:val="00B45121"/>
    <w:rsid w:val="00BB1073"/>
    <w:rsid w:val="00BD3033"/>
    <w:rsid w:val="00BE3872"/>
    <w:rsid w:val="00C364DF"/>
    <w:rsid w:val="00C379AF"/>
    <w:rsid w:val="00CB555A"/>
    <w:rsid w:val="00CD3437"/>
    <w:rsid w:val="00D67C74"/>
    <w:rsid w:val="00D818CF"/>
    <w:rsid w:val="00D81B5E"/>
    <w:rsid w:val="00E123D8"/>
    <w:rsid w:val="00E22EBF"/>
    <w:rsid w:val="00E52AA8"/>
    <w:rsid w:val="00E75C45"/>
    <w:rsid w:val="00E93683"/>
    <w:rsid w:val="00EC1D0F"/>
    <w:rsid w:val="00EC304C"/>
    <w:rsid w:val="00EC5DBD"/>
    <w:rsid w:val="00ED2FB5"/>
    <w:rsid w:val="00EF20D7"/>
    <w:rsid w:val="00F057CE"/>
    <w:rsid w:val="00F271E2"/>
    <w:rsid w:val="00F577B7"/>
    <w:rsid w:val="00F90E0B"/>
    <w:rsid w:val="00FB7D67"/>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7B6D73"/>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87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DED9-BFAA-4ABC-9809-FCA481FB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Jordan</dc:creator>
  <cp:keywords/>
  <dc:description/>
  <cp:lastModifiedBy>Mrs K. Jordan</cp:lastModifiedBy>
  <cp:revision>16</cp:revision>
  <dcterms:created xsi:type="dcterms:W3CDTF">2021-11-17T15:44:00Z</dcterms:created>
  <dcterms:modified xsi:type="dcterms:W3CDTF">2023-01-20T14:11:00Z</dcterms:modified>
</cp:coreProperties>
</file>