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65669148"/>
    <w:p w:rsidR="00B42AAC" w:rsidRDefault="00E52AA8" w:rsidP="00A95937">
      <w:pPr>
        <w:ind w:left="-426"/>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2552700</wp:posOffset>
                </wp:positionH>
                <wp:positionV relativeFrom="paragraph">
                  <wp:posOffset>19050</wp:posOffset>
                </wp:positionV>
                <wp:extent cx="3387090" cy="104775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1047750"/>
                        </a:xfrm>
                        <a:prstGeom prst="rect">
                          <a:avLst/>
                        </a:prstGeom>
                        <a:solidFill>
                          <a:srgbClr val="FFC000"/>
                        </a:solidFill>
                        <a:ln w="9525">
                          <a:solidFill>
                            <a:srgbClr val="FFC000"/>
                          </a:solidFill>
                          <a:miter lim="800000"/>
                          <a:headEnd/>
                          <a:tailEnd/>
                        </a:ln>
                      </wps:spPr>
                      <wps:txbx>
                        <w:txbxContent>
                          <w:p w:rsidR="00E52AA8" w:rsidRPr="005A7DDA" w:rsidRDefault="00E52AA8" w:rsidP="00276890">
                            <w:pPr>
                              <w:pStyle w:val="NoSpacing"/>
                              <w:jc w:val="center"/>
                              <w:rPr>
                                <w:b/>
                                <w:color w:val="FFFFFF" w:themeColor="background1"/>
                                <w:sz w:val="40"/>
                                <w:szCs w:val="40"/>
                              </w:rPr>
                            </w:pPr>
                            <w:r w:rsidRPr="005A7DDA">
                              <w:rPr>
                                <w:b/>
                                <w:color w:val="FFFFFF" w:themeColor="background1"/>
                                <w:sz w:val="40"/>
                                <w:szCs w:val="40"/>
                              </w:rPr>
                              <w:t>Application Pack</w:t>
                            </w:r>
                          </w:p>
                          <w:p w:rsidR="00E52AA8" w:rsidRPr="005A7DDA" w:rsidRDefault="005C2200" w:rsidP="00276890">
                            <w:pPr>
                              <w:pStyle w:val="NoSpacing"/>
                              <w:jc w:val="center"/>
                              <w:rPr>
                                <w:b/>
                                <w:color w:val="FFFFFF" w:themeColor="background1"/>
                                <w:sz w:val="40"/>
                                <w:szCs w:val="40"/>
                              </w:rPr>
                            </w:pPr>
                            <w:r w:rsidRPr="005A7DDA">
                              <w:rPr>
                                <w:b/>
                                <w:color w:val="FFFFFF" w:themeColor="background1"/>
                                <w:sz w:val="40"/>
                                <w:szCs w:val="40"/>
                              </w:rPr>
                              <w:t xml:space="preserve">Senior </w:t>
                            </w:r>
                            <w:r w:rsidR="00276890" w:rsidRPr="005A7DDA">
                              <w:rPr>
                                <w:b/>
                                <w:color w:val="FFFFFF" w:themeColor="background1"/>
                                <w:sz w:val="40"/>
                                <w:szCs w:val="40"/>
                              </w:rPr>
                              <w:t>Leader of Learning Support</w:t>
                            </w:r>
                            <w:r w:rsidRPr="005A7DDA">
                              <w:rPr>
                                <w:b/>
                                <w:color w:val="FFFFFF" w:themeColor="background1"/>
                                <w:sz w:val="40"/>
                                <w:szCs w:val="40"/>
                              </w:rPr>
                              <w:t xml:space="preserve"> and Inclusion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1pt;margin-top:1.5pt;width:266.7pt;height: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" fillcolor="#ffc000" strokecolor="#ffc000">
                <v:textbox>
                  <w:txbxContent>
                    <w:p w:rsidR="00E52AA8" w:rsidRPr="005A7DDA" w:rsidRDefault="00E52AA8" w:rsidP="00276890">
                      <w:pPr>
                        <w:pStyle w:val="NoSpacing"/>
                        <w:jc w:val="center"/>
                        <w:rPr>
                          <w:b/>
                          <w:color w:val="FFFFFF" w:themeColor="background1"/>
                          <w:sz w:val="40"/>
                          <w:szCs w:val="40"/>
                        </w:rPr>
                      </w:pPr>
                      <w:r w:rsidRPr="005A7DDA">
                        <w:rPr>
                          <w:b/>
                          <w:color w:val="FFFFFF" w:themeColor="background1"/>
                          <w:sz w:val="40"/>
                          <w:szCs w:val="40"/>
                        </w:rPr>
                        <w:t>Application Pack</w:t>
                      </w:r>
                    </w:p>
                    <w:p w:rsidR="00E52AA8" w:rsidRPr="005A7DDA" w:rsidRDefault="005C2200" w:rsidP="00276890">
                      <w:pPr>
                        <w:pStyle w:val="NoSpacing"/>
                        <w:jc w:val="center"/>
                        <w:rPr>
                          <w:b/>
                          <w:color w:val="FFFFFF" w:themeColor="background1"/>
                          <w:sz w:val="40"/>
                          <w:szCs w:val="40"/>
                        </w:rPr>
                      </w:pPr>
                      <w:r w:rsidRPr="005A7DDA">
                        <w:rPr>
                          <w:b/>
                          <w:color w:val="FFFFFF" w:themeColor="background1"/>
                          <w:sz w:val="40"/>
                          <w:szCs w:val="40"/>
                        </w:rPr>
                        <w:t xml:space="preserve">Senior </w:t>
                      </w:r>
                      <w:r w:rsidR="00276890" w:rsidRPr="005A7DDA">
                        <w:rPr>
                          <w:b/>
                          <w:color w:val="FFFFFF" w:themeColor="background1"/>
                          <w:sz w:val="40"/>
                          <w:szCs w:val="40"/>
                        </w:rPr>
                        <w:t>Leader of Learning Support</w:t>
                      </w:r>
                      <w:r w:rsidRPr="005A7DDA">
                        <w:rPr>
                          <w:b/>
                          <w:color w:val="FFFFFF" w:themeColor="background1"/>
                          <w:sz w:val="40"/>
                          <w:szCs w:val="40"/>
                        </w:rPr>
                        <w:t xml:space="preserve"> and Inclusion</w:t>
                      </w:r>
                    </w:p>
                  </w:txbxContent>
                </v:textbox>
                <w10:wrap type="square" anchorx="margin"/>
              </v:shape>
            </w:pict>
          </mc:Fallback>
        </mc:AlternateContent>
      </w:r>
      <w:r w:rsidR="00B42AAC">
        <w:rPr>
          <w:noProof/>
          <w:lang w:eastAsia="en-GB"/>
        </w:rPr>
        <w:drawing>
          <wp:inline distT="0" distB="0" distL="0" distR="0" wp14:anchorId="339370DA" wp14:editId="3A5D2BF8">
            <wp:extent cx="2428875" cy="1170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l Saint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5583" cy="1217344"/>
                    </a:xfrm>
                    <a:prstGeom prst="rect">
                      <a:avLst/>
                    </a:prstGeom>
                  </pic:spPr>
                </pic:pic>
              </a:graphicData>
            </a:graphic>
          </wp:inline>
        </w:drawing>
      </w:r>
      <w:r w:rsidR="00B42AAC">
        <w:rPr>
          <w:noProof/>
          <w:lang w:eastAsia="en-GB"/>
        </w:rPr>
        <w:drawing>
          <wp:inline distT="0" distB="0" distL="0" distR="0" wp14:anchorId="42C4B22A" wp14:editId="314EE251">
            <wp:extent cx="6207108" cy="2105025"/>
            <wp:effectExtent l="0" t="0" r="3810" b="0"/>
            <wp:docPr id="6" name="Picture 2">
              <a:extLst xmlns:a="http://schemas.openxmlformats.org/drawingml/2006/main">
                <a:ext uri="{FF2B5EF4-FFF2-40B4-BE49-F238E27FC236}">
                  <a16:creationId xmlns:a16="http://schemas.microsoft.com/office/drawing/2014/main" id="{8E0FB1D8-8D63-4BA9-A134-4305B966B3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E0FB1D8-8D63-4BA9-A134-4305B966B366}"/>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213117" cy="2107063"/>
                    </a:xfrm>
                    <a:prstGeom prst="rect">
                      <a:avLst/>
                    </a:prstGeom>
                  </pic:spPr>
                </pic:pic>
              </a:graphicData>
            </a:graphic>
          </wp:inline>
        </w:drawing>
      </w:r>
    </w:p>
    <w:p w:rsidR="00B42AAC" w:rsidRDefault="00B42AAC" w:rsidP="00A95937">
      <w:pPr>
        <w:ind w:left="-426"/>
      </w:pPr>
      <w:r w:rsidRPr="00B42AAC">
        <w:rPr>
          <w:noProof/>
          <w:lang w:eastAsia="en-GB"/>
        </w:rPr>
        <w:drawing>
          <wp:inline distT="0" distB="0" distL="0" distR="0" wp14:anchorId="556273F7" wp14:editId="3B694EAA">
            <wp:extent cx="6206490" cy="1789196"/>
            <wp:effectExtent l="0" t="0" r="3810" b="1905"/>
            <wp:docPr id="8" name="Picture 7">
              <a:extLst xmlns:a="http://schemas.openxmlformats.org/drawingml/2006/main">
                <a:ext uri="{FF2B5EF4-FFF2-40B4-BE49-F238E27FC236}">
                  <a16:creationId xmlns:a16="http://schemas.microsoft.com/office/drawing/2014/main" id="{FE1E96BD-C295-4282-8436-D804BB90D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FE1E96BD-C295-4282-8436-D804BB90D0E9}"/>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140" t="33321" b="23544"/>
                    <a:stretch/>
                  </pic:blipFill>
                  <pic:spPr bwMode="auto">
                    <a:xfrm>
                      <a:off x="0" y="0"/>
                      <a:ext cx="6231867" cy="1796512"/>
                    </a:xfrm>
                    <a:prstGeom prst="rect">
                      <a:avLst/>
                    </a:prstGeom>
                    <a:ln>
                      <a:noFill/>
                    </a:ln>
                    <a:extLst>
                      <a:ext uri="{53640926-AAD7-44D8-BBD7-CCE9431645EC}">
                        <a14:shadowObscured xmlns:a14="http://schemas.microsoft.com/office/drawing/2010/main"/>
                      </a:ext>
                    </a:extLst>
                  </pic:spPr>
                </pic:pic>
              </a:graphicData>
            </a:graphic>
          </wp:inline>
        </w:drawing>
      </w:r>
    </w:p>
    <w:p w:rsidR="00B42AAC" w:rsidRDefault="00B42AAC" w:rsidP="00A95937">
      <w:pPr>
        <w:ind w:left="-426"/>
      </w:pPr>
      <w:r w:rsidRPr="00B42AAC">
        <w:rPr>
          <w:noProof/>
          <w:lang w:eastAsia="en-GB"/>
        </w:rPr>
        <w:drawing>
          <wp:inline distT="0" distB="0" distL="0" distR="0" wp14:anchorId="5B8294C6" wp14:editId="55204564">
            <wp:extent cx="6191250" cy="2142861"/>
            <wp:effectExtent l="0" t="0" r="0" b="0"/>
            <wp:docPr id="7" name="Picture 2">
              <a:extLst xmlns:a="http://schemas.openxmlformats.org/drawingml/2006/main">
                <a:ext uri="{FF2B5EF4-FFF2-40B4-BE49-F238E27FC236}">
                  <a16:creationId xmlns:a16="http://schemas.microsoft.com/office/drawing/2014/main" id="{17BC6112-E188-4539-95E2-66B9113AC1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7BC6112-E188-4539-95E2-66B9113AC1B8}"/>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224901" cy="2154508"/>
                    </a:xfrm>
                    <a:prstGeom prst="rect">
                      <a:avLst/>
                    </a:prstGeom>
                  </pic:spPr>
                </pic:pic>
              </a:graphicData>
            </a:graphic>
          </wp:inline>
        </w:drawing>
      </w:r>
    </w:p>
    <w:p w:rsidR="00D81B5E" w:rsidRDefault="00A95937" w:rsidP="00D81B5E">
      <w:pPr>
        <w:spacing w:after="0"/>
        <w:ind w:left="-426"/>
        <w:jc w:val="center"/>
        <w:rPr>
          <w:rFonts w:ascii="Times New Roman" w:hAnsi="Times New Roman" w:cs="Times New Roman"/>
          <w:b/>
          <w:bCs/>
          <w:color w:val="767171" w:themeColor="background2" w:themeShade="80"/>
          <w:sz w:val="28"/>
          <w:szCs w:val="28"/>
        </w:rPr>
      </w:pPr>
      <w:r w:rsidRPr="00A95937">
        <w:rPr>
          <w:rFonts w:ascii="Times New Roman" w:hAnsi="Times New Roman" w:cs="Times New Roman"/>
          <w:color w:val="767171" w:themeColor="background2" w:themeShade="80"/>
          <w:sz w:val="28"/>
          <w:szCs w:val="28"/>
        </w:rPr>
        <w:t xml:space="preserve">Where every member of our extended family realise their God-given potential, inspired by </w:t>
      </w:r>
      <w:r w:rsidRPr="00A95937">
        <w:rPr>
          <w:rFonts w:ascii="Times New Roman" w:hAnsi="Times New Roman" w:cs="Times New Roman"/>
          <w:b/>
          <w:bCs/>
          <w:color w:val="767171" w:themeColor="background2" w:themeShade="80"/>
          <w:sz w:val="28"/>
          <w:szCs w:val="28"/>
        </w:rPr>
        <w:t>John 10:10. Jesus said ‘I have come so you may have life in all its fullness’.</w:t>
      </w:r>
      <w:bookmarkEnd w:id="0"/>
    </w:p>
    <w:p w:rsidR="00542BF0" w:rsidRDefault="00542BF0" w:rsidP="00D81B5E">
      <w:pPr>
        <w:spacing w:after="0"/>
        <w:ind w:left="-426"/>
        <w:jc w:val="center"/>
        <w:rPr>
          <w:rFonts w:ascii="Times New Roman" w:hAnsi="Times New Roman" w:cs="Times New Roman"/>
          <w:b/>
          <w:bCs/>
          <w:color w:val="767171" w:themeColor="background2" w:themeShade="80"/>
          <w:sz w:val="28"/>
          <w:szCs w:val="28"/>
        </w:rPr>
      </w:pPr>
    </w:p>
    <w:p w:rsidR="00E93683" w:rsidRDefault="00D81B5E" w:rsidP="00D81B5E">
      <w:pPr>
        <w:spacing w:after="0"/>
        <w:ind w:left="-426"/>
        <w:rPr>
          <w:noProof/>
          <w:lang w:eastAsia="en-GB"/>
        </w:rPr>
      </w:pPr>
      <w:r>
        <w:rPr>
          <w:noProof/>
          <w:lang w:eastAsia="en-GB"/>
        </w:rPr>
        <w:drawing>
          <wp:anchor distT="0" distB="0" distL="114300" distR="114300" simplePos="0" relativeHeight="251665408" behindDoc="1" locked="0" layoutInCell="1" allowOverlap="1" wp14:anchorId="26DF1C39" wp14:editId="584A7EC9">
            <wp:simplePos x="0" y="0"/>
            <wp:positionH relativeFrom="column">
              <wp:posOffset>3495675</wp:posOffset>
            </wp:positionH>
            <wp:positionV relativeFrom="page">
              <wp:posOffset>9260840</wp:posOffset>
            </wp:positionV>
            <wp:extent cx="2670810" cy="460375"/>
            <wp:effectExtent l="0" t="0" r="0" b="0"/>
            <wp:wrapTight wrapText="bothSides">
              <wp:wrapPolygon edited="0">
                <wp:start x="924" y="0"/>
                <wp:lineTo x="0" y="3575"/>
                <wp:lineTo x="0" y="16088"/>
                <wp:lineTo x="616" y="20557"/>
                <wp:lineTo x="21415" y="20557"/>
                <wp:lineTo x="21415" y="1788"/>
                <wp:lineTo x="20799" y="894"/>
                <wp:lineTo x="2927" y="0"/>
                <wp:lineTo x="924" y="0"/>
              </wp:wrapPolygon>
            </wp:wrapTight>
            <wp:docPr id="23" name="Picture 2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081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3A02765A" wp14:editId="0B832A6C">
            <wp:extent cx="514350" cy="514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fsted_Good_GP_Colour[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77" cy="514377"/>
                    </a:xfrm>
                    <a:prstGeom prst="rect">
                      <a:avLst/>
                    </a:prstGeom>
                  </pic:spPr>
                </pic:pic>
              </a:graphicData>
            </a:graphic>
          </wp:inline>
        </w:drawing>
      </w:r>
      <w:r w:rsidRPr="00D81B5E">
        <w:rPr>
          <w:noProof/>
          <w:lang w:eastAsia="en-GB"/>
        </w:rPr>
        <w:t xml:space="preserve"> </w:t>
      </w:r>
      <w:r w:rsidR="00FD7327">
        <w:rPr>
          <w:noProof/>
          <w:lang w:eastAsia="en-GB"/>
        </w:rPr>
        <w:drawing>
          <wp:inline distT="0" distB="0" distL="0" distR="0" wp14:anchorId="38F709B1" wp14:editId="783BA6DC">
            <wp:extent cx="514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fsted_Good_GP_Colour[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77" cy="514377"/>
                    </a:xfrm>
                    <a:prstGeom prst="rect">
                      <a:avLst/>
                    </a:prstGeom>
                  </pic:spPr>
                </pic:pic>
              </a:graphicData>
            </a:graphic>
          </wp:inline>
        </w:drawing>
      </w:r>
    </w:p>
    <w:p w:rsidR="00D81B5E" w:rsidRDefault="00D81B5E" w:rsidP="00D81B5E">
      <w:pPr>
        <w:ind w:left="-426"/>
        <w:rPr>
          <w:color w:val="002060"/>
        </w:rPr>
      </w:pPr>
      <w:r w:rsidRPr="00231E29">
        <w:rPr>
          <w:color w:val="002060"/>
        </w:rPr>
        <w:t>2014</w:t>
      </w:r>
      <w:r>
        <w:rPr>
          <w:color w:val="002060"/>
        </w:rPr>
        <w:t xml:space="preserve">         </w:t>
      </w:r>
      <w:r w:rsidRPr="00231E29">
        <w:rPr>
          <w:color w:val="002060"/>
        </w:rPr>
        <w:t>201</w:t>
      </w:r>
      <w:r>
        <w:rPr>
          <w:color w:val="002060"/>
        </w:rPr>
        <w:t xml:space="preserve">8             </w:t>
      </w:r>
    </w:p>
    <w:p w:rsidR="00E93683" w:rsidRPr="00E93683" w:rsidRDefault="00D81B5E" w:rsidP="00E93683">
      <w:pPr>
        <w:ind w:left="-426"/>
        <w:jc w:val="center"/>
        <w:rPr>
          <w:rFonts w:ascii="Times New Roman" w:hAnsi="Times New Roman" w:cs="Times New Roman"/>
          <w:b/>
          <w:bCs/>
          <w:color w:val="767171" w:themeColor="background2" w:themeShade="80"/>
          <w:sz w:val="28"/>
          <w:szCs w:val="28"/>
        </w:rPr>
      </w:pPr>
      <w:r>
        <w:rPr>
          <w:rFonts w:ascii="Gill Sans MT" w:hAnsi="Gill Sans MT"/>
          <w:noProof/>
          <w:lang w:eastAsia="en-GB"/>
        </w:rPr>
        <w:lastRenderedPageBreak/>
        <mc:AlternateContent>
          <mc:Choice Requires="wps">
            <w:drawing>
              <wp:anchor distT="0" distB="0" distL="114300" distR="114300" simplePos="0" relativeHeight="251662336" behindDoc="0" locked="0" layoutInCell="1" allowOverlap="1">
                <wp:simplePos x="0" y="0"/>
                <wp:positionH relativeFrom="column">
                  <wp:posOffset>3381375</wp:posOffset>
                </wp:positionH>
                <wp:positionV relativeFrom="paragraph">
                  <wp:posOffset>255905</wp:posOffset>
                </wp:positionV>
                <wp:extent cx="2857500" cy="314325"/>
                <wp:effectExtent l="10795" t="9525" r="825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14325"/>
                        </a:xfrm>
                        <a:prstGeom prst="rect">
                          <a:avLst/>
                        </a:prstGeom>
                        <a:solidFill>
                          <a:srgbClr val="FFFFFF"/>
                        </a:solidFill>
                        <a:ln w="9525">
                          <a:solidFill>
                            <a:srgbClr val="000000"/>
                          </a:solidFill>
                          <a:miter lim="800000"/>
                          <a:headEnd/>
                          <a:tailEnd/>
                        </a:ln>
                      </wps:spPr>
                      <wps:txbx>
                        <w:txbxContent>
                          <w:p w:rsidR="00E93683" w:rsidRPr="00074347" w:rsidRDefault="00E93683" w:rsidP="00E93683">
                            <w:pPr>
                              <w:rPr>
                                <w:rFonts w:ascii="Arial" w:hAnsi="Arial" w:cs="Arial"/>
                                <w:sz w:val="28"/>
                                <w:szCs w:val="28"/>
                              </w:rPr>
                            </w:pPr>
                            <w:r w:rsidRPr="00074347">
                              <w:rPr>
                                <w:rFonts w:ascii="Arial" w:hAnsi="Arial" w:cs="Arial"/>
                                <w:sz w:val="28"/>
                                <w:szCs w:val="28"/>
                              </w:rPr>
                              <w:t>www.asachelt.org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266.25pt;margin-top:20.15pt;width:2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">
                <v:textbox>
                  <w:txbxContent>
                    <w:p w:rsidR="00E93683" w:rsidRPr="00074347" w:rsidRDefault="00E93683" w:rsidP="00E93683">
                      <w:pPr>
                        <w:rPr>
                          <w:rFonts w:ascii="Arial" w:hAnsi="Arial" w:cs="Arial"/>
                          <w:sz w:val="28"/>
                          <w:szCs w:val="28"/>
                        </w:rPr>
                      </w:pPr>
                      <w:r w:rsidRPr="00074347">
                        <w:rPr>
                          <w:rFonts w:ascii="Arial" w:hAnsi="Arial" w:cs="Arial"/>
                          <w:sz w:val="28"/>
                          <w:szCs w:val="28"/>
                        </w:rPr>
                        <w:t>www.asachelt.org</w:t>
                      </w:r>
                    </w:p>
                  </w:txbxContent>
                </v:textbox>
              </v:shape>
            </w:pict>
          </mc:Fallback>
        </mc:AlternateContent>
      </w:r>
      <w:r w:rsidR="00E93683">
        <w:rPr>
          <w:noProof/>
          <w:lang w:eastAsia="en-GB"/>
        </w:rPr>
        <w:drawing>
          <wp:anchor distT="0" distB="0" distL="114300" distR="114300" simplePos="0" relativeHeight="251663360" behindDoc="1" locked="0" layoutInCell="1" allowOverlap="1">
            <wp:simplePos x="0" y="0"/>
            <wp:positionH relativeFrom="column">
              <wp:posOffset>3381375</wp:posOffset>
            </wp:positionH>
            <wp:positionV relativeFrom="page">
              <wp:posOffset>571500</wp:posOffset>
            </wp:positionV>
            <wp:extent cx="2670810" cy="460375"/>
            <wp:effectExtent l="0" t="0" r="0" b="0"/>
            <wp:wrapTight wrapText="bothSides">
              <wp:wrapPolygon edited="0">
                <wp:start x="924" y="0"/>
                <wp:lineTo x="0" y="3575"/>
                <wp:lineTo x="0" y="16088"/>
                <wp:lineTo x="616" y="20557"/>
                <wp:lineTo x="21415" y="20557"/>
                <wp:lineTo x="21415" y="1788"/>
                <wp:lineTo x="20799" y="894"/>
                <wp:lineTo x="2927" y="0"/>
                <wp:lineTo x="924" y="0"/>
              </wp:wrapPolygon>
            </wp:wrapTight>
            <wp:docPr id="20" name="Picture 2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081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83">
        <w:rPr>
          <w:noProof/>
          <w:lang w:eastAsia="en-GB"/>
        </w:rPr>
        <w:drawing>
          <wp:anchor distT="0" distB="0" distL="114300" distR="114300" simplePos="0" relativeHeight="251661312" behindDoc="1" locked="0" layoutInCell="1" allowOverlap="1">
            <wp:simplePos x="0" y="0"/>
            <wp:positionH relativeFrom="column">
              <wp:posOffset>-600075</wp:posOffset>
            </wp:positionH>
            <wp:positionV relativeFrom="paragraph">
              <wp:posOffset>-590550</wp:posOffset>
            </wp:positionV>
            <wp:extent cx="2857500" cy="1441450"/>
            <wp:effectExtent l="0" t="0" r="0" b="6350"/>
            <wp:wrapNone/>
            <wp:docPr id="19" name="Picture 19" descr="Chelten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ltenham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0" cy="1441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3683" w:rsidRDefault="00E93683" w:rsidP="00E93683">
      <w:pPr>
        <w:rPr>
          <w:rFonts w:ascii="Gill Sans MT" w:hAnsi="Gill Sans MT"/>
        </w:rPr>
      </w:pPr>
    </w:p>
    <w:p w:rsidR="00CD2A3B" w:rsidRPr="002A5ABD" w:rsidRDefault="001B3EE0" w:rsidP="00CD2A3B">
      <w:pPr>
        <w:shd w:val="clear" w:color="auto" w:fill="FFFFFF"/>
        <w:spacing w:after="270" w:line="405" w:lineRule="atLeast"/>
        <w:jc w:val="both"/>
        <w:rPr>
          <w:rFonts w:eastAsia="Times New Roman" w:cstheme="minorHAnsi"/>
          <w:color w:val="000000" w:themeColor="text1"/>
          <w:sz w:val="20"/>
          <w:szCs w:val="20"/>
          <w:lang w:eastAsia="en-GB"/>
        </w:rPr>
      </w:pPr>
      <w:r w:rsidRPr="002A5ABD">
        <w:rPr>
          <w:rFonts w:eastAsia="Times New Roman" w:cstheme="minorHAnsi"/>
          <w:color w:val="000000" w:themeColor="text1"/>
          <w:sz w:val="20"/>
          <w:szCs w:val="20"/>
          <w:lang w:eastAsia="en-GB"/>
        </w:rPr>
        <w:t>Thank you for your interest in this important leadership post at All Saints’ Academy.</w:t>
      </w:r>
      <w:r w:rsidR="00CD2A3B" w:rsidRPr="002A5ABD">
        <w:rPr>
          <w:rFonts w:eastAsia="Times New Roman" w:cstheme="minorHAnsi"/>
          <w:color w:val="000000" w:themeColor="text1"/>
          <w:sz w:val="20"/>
          <w:szCs w:val="20"/>
          <w:lang w:eastAsia="en-GB"/>
        </w:rPr>
        <w:t xml:space="preserve"> </w:t>
      </w:r>
      <w:r w:rsidRPr="002A5ABD">
        <w:rPr>
          <w:rFonts w:eastAsia="Times New Roman" w:cstheme="minorHAnsi"/>
          <w:color w:val="000000" w:themeColor="text1"/>
          <w:sz w:val="20"/>
          <w:szCs w:val="20"/>
          <w:lang w:eastAsia="en-GB"/>
        </w:rPr>
        <w:t>We</w:t>
      </w:r>
      <w:r w:rsidR="002A60C3" w:rsidRPr="002A5ABD">
        <w:rPr>
          <w:rFonts w:eastAsia="Times New Roman" w:cstheme="minorHAnsi"/>
          <w:color w:val="000000" w:themeColor="text1"/>
          <w:sz w:val="20"/>
          <w:szCs w:val="20"/>
          <w:lang w:eastAsia="en-GB"/>
        </w:rPr>
        <w:t xml:space="preserve"> are</w:t>
      </w:r>
      <w:r w:rsidR="00CD2A3B" w:rsidRPr="002A5ABD">
        <w:rPr>
          <w:rFonts w:eastAsia="Times New Roman" w:cstheme="minorHAnsi"/>
          <w:color w:val="000000" w:themeColor="text1"/>
          <w:sz w:val="20"/>
          <w:szCs w:val="20"/>
          <w:lang w:eastAsia="en-GB"/>
        </w:rPr>
        <w:t xml:space="preserve"> a successful 11-19 Anglican Church Academy sponsored by the Diocese of Gloucester, serving the Cheltenham </w:t>
      </w:r>
      <w:r w:rsidRPr="002A5ABD">
        <w:rPr>
          <w:rFonts w:eastAsia="Times New Roman" w:cstheme="minorHAnsi"/>
          <w:color w:val="000000" w:themeColor="text1"/>
          <w:sz w:val="20"/>
          <w:szCs w:val="20"/>
          <w:lang w:eastAsia="en-GB"/>
        </w:rPr>
        <w:t xml:space="preserve">and </w:t>
      </w:r>
      <w:r w:rsidR="002A5ABD" w:rsidRPr="002A5ABD">
        <w:rPr>
          <w:rFonts w:eastAsia="Times New Roman" w:cstheme="minorHAnsi"/>
          <w:color w:val="000000" w:themeColor="text1"/>
          <w:sz w:val="20"/>
          <w:szCs w:val="20"/>
          <w:lang w:eastAsia="en-GB"/>
        </w:rPr>
        <w:t>Gloucester area</w:t>
      </w:r>
      <w:r w:rsidR="00C41F84" w:rsidRPr="002A5ABD">
        <w:rPr>
          <w:rFonts w:eastAsia="Times New Roman" w:cstheme="minorHAnsi"/>
          <w:color w:val="000000" w:themeColor="text1"/>
          <w:sz w:val="20"/>
          <w:szCs w:val="20"/>
          <w:lang w:eastAsia="en-GB"/>
        </w:rPr>
        <w:t>.  W</w:t>
      </w:r>
      <w:r w:rsidR="00CD2A3B" w:rsidRPr="002A5ABD">
        <w:rPr>
          <w:rFonts w:eastAsia="Times New Roman" w:cstheme="minorHAnsi"/>
          <w:color w:val="000000" w:themeColor="text1"/>
          <w:sz w:val="20"/>
          <w:szCs w:val="20"/>
          <w:lang w:eastAsia="en-GB"/>
        </w:rPr>
        <w:t xml:space="preserve">e </w:t>
      </w:r>
      <w:r w:rsidR="00542BF0" w:rsidRPr="002A5ABD">
        <w:rPr>
          <w:rFonts w:eastAsia="Times New Roman" w:cstheme="minorHAnsi"/>
          <w:color w:val="000000" w:themeColor="text1"/>
          <w:sz w:val="20"/>
          <w:szCs w:val="20"/>
          <w:lang w:eastAsia="en-GB"/>
        </w:rPr>
        <w:t>are</w:t>
      </w:r>
      <w:r w:rsidR="00CD2A3B" w:rsidRPr="002A5ABD">
        <w:rPr>
          <w:rFonts w:eastAsia="Times New Roman" w:cstheme="minorHAnsi"/>
          <w:color w:val="000000" w:themeColor="text1"/>
          <w:sz w:val="20"/>
          <w:szCs w:val="20"/>
          <w:lang w:eastAsia="en-GB"/>
        </w:rPr>
        <w:t xml:space="preserve"> one of the best performing secondary</w:t>
      </w:r>
      <w:r w:rsidR="00542BF0" w:rsidRPr="002A5ABD">
        <w:rPr>
          <w:rFonts w:eastAsia="Times New Roman" w:cstheme="minorHAnsi"/>
          <w:color w:val="000000" w:themeColor="text1"/>
          <w:sz w:val="20"/>
          <w:szCs w:val="20"/>
          <w:lang w:eastAsia="en-GB"/>
        </w:rPr>
        <w:t xml:space="preserve"> state</w:t>
      </w:r>
      <w:r w:rsidR="00CD2A3B" w:rsidRPr="002A5ABD">
        <w:rPr>
          <w:rFonts w:eastAsia="Times New Roman" w:cstheme="minorHAnsi"/>
          <w:color w:val="000000" w:themeColor="text1"/>
          <w:sz w:val="20"/>
          <w:szCs w:val="20"/>
          <w:lang w:eastAsia="en-GB"/>
        </w:rPr>
        <w:t xml:space="preserve"> schools in the Cheltenham and Tewkesbury area.</w:t>
      </w:r>
    </w:p>
    <w:p w:rsidR="00CD2A3B" w:rsidRPr="002A5ABD" w:rsidRDefault="00CD2A3B" w:rsidP="00CD2A3B">
      <w:pPr>
        <w:shd w:val="clear" w:color="auto" w:fill="FFFFFF"/>
        <w:spacing w:after="270" w:line="405" w:lineRule="atLeast"/>
        <w:jc w:val="both"/>
        <w:rPr>
          <w:rFonts w:eastAsia="Times New Roman" w:cstheme="minorHAnsi"/>
          <w:color w:val="000000" w:themeColor="text1"/>
          <w:sz w:val="20"/>
          <w:szCs w:val="20"/>
          <w:lang w:eastAsia="en-GB"/>
        </w:rPr>
      </w:pPr>
      <w:r w:rsidRPr="002A5ABD">
        <w:rPr>
          <w:rFonts w:eastAsia="Times New Roman" w:cstheme="minorHAnsi"/>
          <w:color w:val="000000" w:themeColor="text1"/>
          <w:sz w:val="20"/>
          <w:szCs w:val="20"/>
          <w:lang w:eastAsia="en-GB"/>
        </w:rPr>
        <w:t>We are a thriving oversubscribed Academy “w</w:t>
      </w:r>
      <w:r w:rsidRPr="002A5ABD">
        <w:rPr>
          <w:rFonts w:eastAsia="Times New Roman" w:cstheme="minorHAnsi"/>
          <w:color w:val="000000" w:themeColor="text1"/>
          <w:sz w:val="20"/>
          <w:szCs w:val="20"/>
        </w:rPr>
        <w:t>here every member of our extended family realise</w:t>
      </w:r>
      <w:r w:rsidR="00542BF0" w:rsidRPr="002A5ABD">
        <w:rPr>
          <w:rFonts w:eastAsia="Times New Roman" w:cstheme="minorHAnsi"/>
          <w:color w:val="000000" w:themeColor="text1"/>
          <w:sz w:val="20"/>
          <w:szCs w:val="20"/>
        </w:rPr>
        <w:t>s</w:t>
      </w:r>
      <w:r w:rsidRPr="002A5ABD">
        <w:rPr>
          <w:rFonts w:eastAsia="Times New Roman" w:cstheme="minorHAnsi"/>
          <w:color w:val="000000" w:themeColor="text1"/>
          <w:sz w:val="20"/>
          <w:szCs w:val="20"/>
        </w:rPr>
        <w:t xml:space="preserve"> their God-given potential, inspired by </w:t>
      </w:r>
      <w:r w:rsidRPr="002A5ABD">
        <w:rPr>
          <w:rFonts w:eastAsia="Times New Roman" w:cstheme="minorHAnsi"/>
          <w:b/>
          <w:bCs/>
          <w:color w:val="000000" w:themeColor="text1"/>
          <w:sz w:val="20"/>
          <w:szCs w:val="20"/>
        </w:rPr>
        <w:t>John 10:10. Jesus said</w:t>
      </w:r>
      <w:r w:rsidR="00542BF0" w:rsidRPr="002A5ABD">
        <w:rPr>
          <w:rFonts w:eastAsia="Times New Roman" w:cstheme="minorHAnsi"/>
          <w:b/>
          <w:bCs/>
          <w:color w:val="000000" w:themeColor="text1"/>
          <w:sz w:val="20"/>
          <w:szCs w:val="20"/>
        </w:rPr>
        <w:t>,</w:t>
      </w:r>
      <w:r w:rsidRPr="002A5ABD">
        <w:rPr>
          <w:rFonts w:eastAsia="Times New Roman" w:cstheme="minorHAnsi"/>
          <w:b/>
          <w:bCs/>
          <w:color w:val="000000" w:themeColor="text1"/>
          <w:sz w:val="20"/>
          <w:szCs w:val="20"/>
        </w:rPr>
        <w:t xml:space="preserve"> ‘I have come so you may have life in all its fullness</w:t>
      </w:r>
      <w:r w:rsidR="00542BF0" w:rsidRPr="002A5ABD">
        <w:rPr>
          <w:rFonts w:eastAsia="Times New Roman" w:cstheme="minorHAnsi"/>
          <w:b/>
          <w:bCs/>
          <w:color w:val="000000" w:themeColor="text1"/>
          <w:sz w:val="20"/>
          <w:szCs w:val="20"/>
        </w:rPr>
        <w:t>.</w:t>
      </w:r>
      <w:r w:rsidRPr="002A5ABD">
        <w:rPr>
          <w:rFonts w:eastAsia="Times New Roman" w:cstheme="minorHAnsi"/>
          <w:b/>
          <w:bCs/>
          <w:color w:val="000000" w:themeColor="text1"/>
          <w:sz w:val="20"/>
          <w:szCs w:val="20"/>
        </w:rPr>
        <w:t xml:space="preserve">’ </w:t>
      </w:r>
      <w:r w:rsidRPr="002A5ABD">
        <w:rPr>
          <w:rFonts w:eastAsia="Times New Roman" w:cstheme="minorHAnsi"/>
          <w:bCs/>
          <w:color w:val="000000" w:themeColor="text1"/>
          <w:sz w:val="20"/>
          <w:szCs w:val="20"/>
        </w:rPr>
        <w:t>It is with this</w:t>
      </w:r>
      <w:r w:rsidRPr="002A5ABD">
        <w:rPr>
          <w:rFonts w:eastAsia="Times New Roman" w:cstheme="minorHAnsi"/>
          <w:color w:val="000000" w:themeColor="text1"/>
          <w:sz w:val="20"/>
          <w:szCs w:val="20"/>
          <w:lang w:eastAsia="en-GB"/>
        </w:rPr>
        <w:t xml:space="preserve"> vision in our hearts that we work for all our young people, their families and the local community to have and live life to the full.</w:t>
      </w:r>
    </w:p>
    <w:p w:rsidR="00CD2A3B" w:rsidRPr="002A5ABD" w:rsidRDefault="00CD2A3B" w:rsidP="00CD2A3B">
      <w:pPr>
        <w:shd w:val="clear" w:color="auto" w:fill="FFFFFF"/>
        <w:spacing w:after="270" w:line="360" w:lineRule="atLeast"/>
        <w:jc w:val="both"/>
        <w:rPr>
          <w:rFonts w:eastAsia="Times New Roman" w:cstheme="minorHAnsi"/>
          <w:color w:val="000000" w:themeColor="text1"/>
          <w:sz w:val="20"/>
          <w:szCs w:val="20"/>
          <w:lang w:eastAsia="en-GB"/>
        </w:rPr>
      </w:pPr>
      <w:r w:rsidRPr="002A5ABD">
        <w:rPr>
          <w:rFonts w:eastAsia="Times New Roman" w:cstheme="minorHAnsi"/>
          <w:color w:val="000000" w:themeColor="text1"/>
          <w:sz w:val="20"/>
          <w:szCs w:val="20"/>
          <w:lang w:eastAsia="en-GB"/>
        </w:rPr>
        <w:t xml:space="preserve">The Academy is </w:t>
      </w:r>
      <w:r w:rsidR="00542BF0" w:rsidRPr="002A5ABD">
        <w:rPr>
          <w:rFonts w:eastAsia="Times New Roman" w:cstheme="minorHAnsi"/>
          <w:color w:val="000000" w:themeColor="text1"/>
          <w:sz w:val="20"/>
          <w:szCs w:val="20"/>
          <w:lang w:eastAsia="en-GB"/>
        </w:rPr>
        <w:t xml:space="preserve">highly respected because we are </w:t>
      </w:r>
      <w:r w:rsidRPr="002A5ABD">
        <w:rPr>
          <w:rFonts w:eastAsia="Times New Roman" w:cstheme="minorHAnsi"/>
          <w:color w:val="000000" w:themeColor="text1"/>
          <w:sz w:val="20"/>
          <w:szCs w:val="20"/>
          <w:lang w:eastAsia="en-GB"/>
        </w:rPr>
        <w:t>outward-facing</w:t>
      </w:r>
      <w:r w:rsidR="002A60C3" w:rsidRPr="002A5ABD">
        <w:rPr>
          <w:rFonts w:eastAsia="Times New Roman" w:cstheme="minorHAnsi"/>
          <w:color w:val="000000" w:themeColor="text1"/>
          <w:sz w:val="20"/>
          <w:szCs w:val="20"/>
          <w:lang w:eastAsia="en-GB"/>
        </w:rPr>
        <w:t xml:space="preserve"> and </w:t>
      </w:r>
      <w:r w:rsidR="00542BF0" w:rsidRPr="002A5ABD">
        <w:rPr>
          <w:rFonts w:eastAsia="Times New Roman" w:cstheme="minorHAnsi"/>
          <w:color w:val="000000" w:themeColor="text1"/>
          <w:sz w:val="20"/>
          <w:szCs w:val="20"/>
          <w:lang w:eastAsia="en-GB"/>
        </w:rPr>
        <w:t>we have</w:t>
      </w:r>
      <w:r w:rsidR="002A60C3" w:rsidRPr="002A5ABD">
        <w:rPr>
          <w:rFonts w:eastAsia="Times New Roman" w:cstheme="minorHAnsi"/>
          <w:color w:val="000000" w:themeColor="text1"/>
          <w:sz w:val="20"/>
          <w:szCs w:val="20"/>
          <w:lang w:eastAsia="en-GB"/>
        </w:rPr>
        <w:t xml:space="preserve"> many</w:t>
      </w:r>
      <w:r w:rsidRPr="002A5ABD">
        <w:rPr>
          <w:rFonts w:eastAsia="Times New Roman" w:cstheme="minorHAnsi"/>
          <w:color w:val="000000" w:themeColor="text1"/>
          <w:sz w:val="20"/>
          <w:szCs w:val="20"/>
          <w:lang w:eastAsia="en-GB"/>
        </w:rPr>
        <w:t xml:space="preserve"> strong links locally, nationally and internationally </w:t>
      </w:r>
      <w:r w:rsidR="00C41F84" w:rsidRPr="002A5ABD">
        <w:rPr>
          <w:rFonts w:eastAsia="Times New Roman" w:cstheme="minorHAnsi"/>
          <w:color w:val="000000" w:themeColor="text1"/>
          <w:sz w:val="20"/>
          <w:szCs w:val="20"/>
          <w:lang w:eastAsia="en-GB"/>
        </w:rPr>
        <w:t xml:space="preserve">working with </w:t>
      </w:r>
      <w:r w:rsidRPr="002A5ABD">
        <w:rPr>
          <w:rFonts w:eastAsia="Times New Roman" w:cstheme="minorHAnsi"/>
          <w:color w:val="000000" w:themeColor="text1"/>
          <w:sz w:val="20"/>
          <w:szCs w:val="20"/>
          <w:lang w:eastAsia="en-GB"/>
        </w:rPr>
        <w:t>parents, parishes, schools, community groups, business</w:t>
      </w:r>
      <w:r w:rsidR="00542BF0" w:rsidRPr="002A5ABD">
        <w:rPr>
          <w:rFonts w:eastAsia="Times New Roman" w:cstheme="minorHAnsi"/>
          <w:color w:val="000000" w:themeColor="text1"/>
          <w:sz w:val="20"/>
          <w:szCs w:val="20"/>
          <w:lang w:eastAsia="en-GB"/>
        </w:rPr>
        <w:t>,</w:t>
      </w:r>
      <w:r w:rsidRPr="002A5ABD">
        <w:rPr>
          <w:rFonts w:eastAsia="Times New Roman" w:cstheme="minorHAnsi"/>
          <w:color w:val="000000" w:themeColor="text1"/>
          <w:sz w:val="20"/>
          <w:szCs w:val="20"/>
          <w:lang w:eastAsia="en-GB"/>
        </w:rPr>
        <w:t xml:space="preserve"> industry, colleges and the universities.</w:t>
      </w:r>
      <w:r w:rsidR="00542BF0" w:rsidRPr="002A5ABD">
        <w:rPr>
          <w:rFonts w:eastAsia="Times New Roman" w:cstheme="minorHAnsi"/>
          <w:color w:val="000000" w:themeColor="text1"/>
          <w:sz w:val="20"/>
          <w:szCs w:val="20"/>
          <w:lang w:eastAsia="en-GB"/>
        </w:rPr>
        <w:t xml:space="preserve"> </w:t>
      </w:r>
    </w:p>
    <w:p w:rsidR="00CD2A3B" w:rsidRPr="002A5ABD" w:rsidRDefault="00CD2A3B" w:rsidP="00CD2A3B">
      <w:pPr>
        <w:shd w:val="clear" w:color="auto" w:fill="FFFFFF"/>
        <w:spacing w:after="270" w:line="405" w:lineRule="atLeast"/>
        <w:jc w:val="both"/>
        <w:rPr>
          <w:rFonts w:eastAsia="Times New Roman" w:cstheme="minorHAnsi"/>
          <w:color w:val="000000" w:themeColor="text1"/>
          <w:sz w:val="20"/>
          <w:szCs w:val="20"/>
          <w:lang w:eastAsia="en-GB"/>
        </w:rPr>
      </w:pPr>
      <w:r w:rsidRPr="002A5ABD">
        <w:rPr>
          <w:rFonts w:eastAsia="Times New Roman" w:cstheme="minorHAnsi"/>
          <w:color w:val="000000" w:themeColor="text1"/>
          <w:sz w:val="20"/>
          <w:szCs w:val="20"/>
          <w:lang w:eastAsia="en-GB"/>
        </w:rPr>
        <w:t xml:space="preserve">We currently offer 900 places for students aged 11-16 and 220 places for Sixth Form with a broad range of academic &amp; vocational courses for </w:t>
      </w:r>
      <w:r w:rsidR="002A5ABD" w:rsidRPr="002A5ABD">
        <w:rPr>
          <w:rFonts w:eastAsia="Times New Roman" w:cstheme="minorHAnsi"/>
          <w:color w:val="000000" w:themeColor="text1"/>
          <w:sz w:val="20"/>
          <w:szCs w:val="20"/>
          <w:lang w:eastAsia="en-GB"/>
        </w:rPr>
        <w:t>16-19-year</w:t>
      </w:r>
      <w:r w:rsidRPr="002A5ABD">
        <w:rPr>
          <w:rFonts w:eastAsia="Times New Roman" w:cstheme="minorHAnsi"/>
          <w:color w:val="000000" w:themeColor="text1"/>
          <w:sz w:val="20"/>
          <w:szCs w:val="20"/>
          <w:lang w:eastAsia="en-GB"/>
        </w:rPr>
        <w:t xml:space="preserve"> olds.</w:t>
      </w:r>
    </w:p>
    <w:p w:rsidR="00C41F84" w:rsidRPr="002A5ABD" w:rsidRDefault="00C41F84" w:rsidP="00C41F84">
      <w:pPr>
        <w:pStyle w:val="NormalWeb"/>
        <w:shd w:val="clear" w:color="auto" w:fill="FFFFFF"/>
        <w:spacing w:before="0" w:beforeAutospacing="0" w:after="270" w:afterAutospacing="0" w:line="360" w:lineRule="atLeast"/>
        <w:jc w:val="both"/>
        <w:rPr>
          <w:rFonts w:asciiTheme="minorHAnsi" w:hAnsiTheme="minorHAnsi" w:cstheme="minorHAnsi"/>
          <w:color w:val="000000" w:themeColor="text1"/>
          <w:sz w:val="20"/>
          <w:szCs w:val="20"/>
        </w:rPr>
      </w:pPr>
      <w:r w:rsidRPr="002A5ABD">
        <w:rPr>
          <w:rFonts w:asciiTheme="minorHAnsi" w:hAnsiTheme="minorHAnsi" w:cstheme="minorHAnsi"/>
          <w:color w:val="000000" w:themeColor="text1"/>
          <w:sz w:val="20"/>
          <w:szCs w:val="20"/>
        </w:rPr>
        <w:t>At All Saints’ Academy, there is a passion to achieve excellence in all that we do through living out our Christian values of love, peace, justice, respect, reconciliation and service to others.  Our Academy has excellent, modern facilities and a highly valued staff team who aim to provide a caring and enriching environment for all our students where their needs and personal growth are given utmost priority.</w:t>
      </w:r>
    </w:p>
    <w:p w:rsidR="00C41F84" w:rsidRPr="002A5ABD" w:rsidRDefault="00C41F84" w:rsidP="002A5ABD">
      <w:pPr>
        <w:pStyle w:val="NormalWeb"/>
        <w:shd w:val="clear" w:color="auto" w:fill="FFFFFF"/>
        <w:spacing w:before="0" w:after="0" w:afterAutospacing="0" w:line="360" w:lineRule="atLeast"/>
        <w:jc w:val="both"/>
        <w:rPr>
          <w:rFonts w:asciiTheme="minorHAnsi" w:hAnsiTheme="minorHAnsi" w:cstheme="minorHAnsi"/>
          <w:color w:val="000000" w:themeColor="text1"/>
          <w:sz w:val="20"/>
          <w:szCs w:val="20"/>
        </w:rPr>
      </w:pPr>
      <w:r w:rsidRPr="002A5ABD">
        <w:rPr>
          <w:rFonts w:asciiTheme="minorHAnsi" w:hAnsiTheme="minorHAnsi" w:cstheme="minorHAnsi"/>
          <w:color w:val="000000" w:themeColor="text1"/>
          <w:sz w:val="20"/>
          <w:szCs w:val="20"/>
        </w:rPr>
        <w:t>In both 2014 and 2018 Ofsted judged us as a ‘Good School’. Ofsted judgements state, in All Saints Academy:</w:t>
      </w:r>
    </w:p>
    <w:p w:rsidR="00C41F84" w:rsidRPr="002A5ABD" w:rsidRDefault="00C41F84" w:rsidP="002A5ABD">
      <w:pPr>
        <w:pStyle w:val="NormalWeb"/>
        <w:numPr>
          <w:ilvl w:val="0"/>
          <w:numId w:val="13"/>
        </w:numPr>
        <w:spacing w:after="0" w:afterAutospacing="0"/>
        <w:jc w:val="both"/>
        <w:rPr>
          <w:rFonts w:asciiTheme="minorHAnsi" w:hAnsiTheme="minorHAnsi" w:cstheme="minorHAnsi"/>
          <w:sz w:val="20"/>
          <w:szCs w:val="20"/>
        </w:rPr>
      </w:pPr>
      <w:r w:rsidRPr="002A5ABD">
        <w:rPr>
          <w:rFonts w:asciiTheme="minorHAnsi" w:hAnsiTheme="minorHAnsi" w:cstheme="minorHAnsi"/>
          <w:sz w:val="20"/>
          <w:szCs w:val="20"/>
        </w:rPr>
        <w:t xml:space="preserve">Leaders and directors have a passion and commitment for the community they serve. </w:t>
      </w:r>
    </w:p>
    <w:p w:rsidR="00C41F84" w:rsidRPr="002A5ABD" w:rsidRDefault="00C41F84" w:rsidP="00C41F84">
      <w:pPr>
        <w:pStyle w:val="NormalWeb"/>
        <w:numPr>
          <w:ilvl w:val="0"/>
          <w:numId w:val="13"/>
        </w:numPr>
        <w:jc w:val="both"/>
        <w:rPr>
          <w:rFonts w:asciiTheme="minorHAnsi" w:hAnsiTheme="minorHAnsi" w:cstheme="minorHAnsi"/>
          <w:sz w:val="20"/>
          <w:szCs w:val="20"/>
        </w:rPr>
      </w:pPr>
      <w:r w:rsidRPr="002A5ABD">
        <w:rPr>
          <w:rFonts w:asciiTheme="minorHAnsi" w:hAnsiTheme="minorHAnsi" w:cstheme="minorHAnsi"/>
          <w:sz w:val="20"/>
          <w:szCs w:val="20"/>
        </w:rPr>
        <w:t xml:space="preserve">Staff hold fast to the school’s values and ethos which unite them in their drive to improve standards. </w:t>
      </w:r>
    </w:p>
    <w:p w:rsidR="00C41F84" w:rsidRPr="002A5ABD" w:rsidRDefault="00C41F84" w:rsidP="00C41F84">
      <w:pPr>
        <w:pStyle w:val="NormalWeb"/>
        <w:numPr>
          <w:ilvl w:val="0"/>
          <w:numId w:val="13"/>
        </w:numPr>
        <w:jc w:val="both"/>
        <w:rPr>
          <w:rFonts w:asciiTheme="minorHAnsi" w:hAnsiTheme="minorHAnsi" w:cstheme="minorHAnsi"/>
          <w:sz w:val="20"/>
          <w:szCs w:val="20"/>
        </w:rPr>
      </w:pPr>
      <w:r w:rsidRPr="002A5ABD">
        <w:rPr>
          <w:rFonts w:asciiTheme="minorHAnsi" w:hAnsiTheme="minorHAnsi" w:cstheme="minorHAnsi"/>
          <w:sz w:val="20"/>
          <w:szCs w:val="20"/>
        </w:rPr>
        <w:t xml:space="preserve">There is a strong culture of respect and tolerance. </w:t>
      </w:r>
    </w:p>
    <w:p w:rsidR="00C41F84" w:rsidRPr="002A5ABD" w:rsidRDefault="00C41F84" w:rsidP="00C41F84">
      <w:pPr>
        <w:pStyle w:val="NormalWeb"/>
        <w:numPr>
          <w:ilvl w:val="0"/>
          <w:numId w:val="13"/>
        </w:numPr>
        <w:jc w:val="both"/>
        <w:rPr>
          <w:rFonts w:asciiTheme="minorHAnsi" w:hAnsiTheme="minorHAnsi" w:cstheme="minorHAnsi"/>
          <w:sz w:val="20"/>
          <w:szCs w:val="20"/>
        </w:rPr>
      </w:pPr>
      <w:r w:rsidRPr="002A5ABD">
        <w:rPr>
          <w:rFonts w:asciiTheme="minorHAnsi" w:hAnsiTheme="minorHAnsi" w:cstheme="minorHAnsi"/>
          <w:sz w:val="20"/>
          <w:szCs w:val="20"/>
        </w:rPr>
        <w:t xml:space="preserve">The school’s curriculum provides breadth and balance for pupils and students </w:t>
      </w:r>
    </w:p>
    <w:p w:rsidR="00C41F84" w:rsidRPr="002A5ABD" w:rsidRDefault="00C41F84" w:rsidP="00C41F84">
      <w:pPr>
        <w:pStyle w:val="NormalWeb"/>
        <w:numPr>
          <w:ilvl w:val="0"/>
          <w:numId w:val="13"/>
        </w:numPr>
        <w:jc w:val="both"/>
        <w:rPr>
          <w:rFonts w:asciiTheme="minorHAnsi" w:hAnsiTheme="minorHAnsi" w:cstheme="minorHAnsi"/>
          <w:sz w:val="20"/>
          <w:szCs w:val="20"/>
        </w:rPr>
      </w:pPr>
      <w:r w:rsidRPr="002A5ABD">
        <w:rPr>
          <w:rFonts w:asciiTheme="minorHAnsi" w:hAnsiTheme="minorHAnsi" w:cstheme="minorHAnsi"/>
          <w:sz w:val="20"/>
          <w:szCs w:val="20"/>
        </w:rPr>
        <w:t xml:space="preserve">Pupils are polite and courteous. </w:t>
      </w:r>
    </w:p>
    <w:p w:rsidR="00C41F84" w:rsidRPr="002A5ABD" w:rsidRDefault="00C41F84" w:rsidP="00C41F84">
      <w:pPr>
        <w:pStyle w:val="NormalWeb"/>
        <w:numPr>
          <w:ilvl w:val="0"/>
          <w:numId w:val="13"/>
        </w:numPr>
        <w:jc w:val="both"/>
        <w:rPr>
          <w:rFonts w:asciiTheme="minorHAnsi" w:hAnsiTheme="minorHAnsi" w:cstheme="minorHAnsi"/>
          <w:sz w:val="20"/>
          <w:szCs w:val="20"/>
        </w:rPr>
      </w:pPr>
      <w:r w:rsidRPr="002A5ABD">
        <w:rPr>
          <w:rFonts w:asciiTheme="minorHAnsi" w:hAnsiTheme="minorHAnsi" w:cstheme="minorHAnsi"/>
          <w:sz w:val="20"/>
          <w:szCs w:val="20"/>
        </w:rPr>
        <w:t xml:space="preserve">The school is calm and orderly during the school day. </w:t>
      </w:r>
    </w:p>
    <w:p w:rsidR="00C41F84" w:rsidRPr="002A5ABD" w:rsidRDefault="00C41F84" w:rsidP="00C41F84">
      <w:pPr>
        <w:pStyle w:val="NormalWeb"/>
        <w:numPr>
          <w:ilvl w:val="0"/>
          <w:numId w:val="13"/>
        </w:numPr>
        <w:jc w:val="both"/>
        <w:rPr>
          <w:rFonts w:asciiTheme="minorHAnsi" w:hAnsiTheme="minorHAnsi" w:cstheme="minorHAnsi"/>
          <w:sz w:val="20"/>
          <w:szCs w:val="20"/>
        </w:rPr>
      </w:pPr>
      <w:r w:rsidRPr="002A5ABD">
        <w:rPr>
          <w:rFonts w:asciiTheme="minorHAnsi" w:hAnsiTheme="minorHAnsi" w:cstheme="minorHAnsi"/>
          <w:sz w:val="20"/>
          <w:szCs w:val="20"/>
        </w:rPr>
        <w:t xml:space="preserve">The behaviour of pupils is good. </w:t>
      </w:r>
    </w:p>
    <w:p w:rsidR="00C41F84" w:rsidRPr="002A5ABD" w:rsidRDefault="00C41F84" w:rsidP="00C41F84">
      <w:pPr>
        <w:pStyle w:val="NormalWeb"/>
        <w:numPr>
          <w:ilvl w:val="0"/>
          <w:numId w:val="13"/>
        </w:numPr>
        <w:jc w:val="both"/>
        <w:rPr>
          <w:rFonts w:asciiTheme="minorHAnsi" w:hAnsiTheme="minorHAnsi" w:cstheme="minorHAnsi"/>
          <w:sz w:val="20"/>
          <w:szCs w:val="20"/>
        </w:rPr>
      </w:pPr>
      <w:r w:rsidRPr="002A5ABD">
        <w:rPr>
          <w:rFonts w:asciiTheme="minorHAnsi" w:hAnsiTheme="minorHAnsi" w:cstheme="minorHAnsi"/>
          <w:sz w:val="20"/>
          <w:szCs w:val="20"/>
        </w:rPr>
        <w:t>Pupils said that they felt safe in school.</w:t>
      </w:r>
    </w:p>
    <w:p w:rsidR="00C41F84" w:rsidRPr="002A5ABD" w:rsidRDefault="00C41F84" w:rsidP="00C41F84">
      <w:pPr>
        <w:pStyle w:val="NormalWeb"/>
        <w:numPr>
          <w:ilvl w:val="0"/>
          <w:numId w:val="13"/>
        </w:numPr>
        <w:jc w:val="both"/>
        <w:rPr>
          <w:rFonts w:asciiTheme="minorHAnsi" w:hAnsiTheme="minorHAnsi" w:cstheme="minorHAnsi"/>
          <w:sz w:val="20"/>
          <w:szCs w:val="20"/>
        </w:rPr>
      </w:pPr>
      <w:r w:rsidRPr="002A5ABD">
        <w:rPr>
          <w:rFonts w:asciiTheme="minorHAnsi" w:hAnsiTheme="minorHAnsi" w:cstheme="minorHAnsi"/>
          <w:sz w:val="20"/>
          <w:szCs w:val="20"/>
        </w:rPr>
        <w:t xml:space="preserve">Pupils are particularly effusive about the wide range of extra-curricular sports and arts in which they can engage. Participation levels are high. </w:t>
      </w:r>
    </w:p>
    <w:p w:rsidR="00C41F84" w:rsidRPr="002A5ABD" w:rsidRDefault="00C41F84" w:rsidP="00C41F84">
      <w:pPr>
        <w:pStyle w:val="NormalWeb"/>
        <w:numPr>
          <w:ilvl w:val="0"/>
          <w:numId w:val="13"/>
        </w:numPr>
        <w:jc w:val="both"/>
        <w:rPr>
          <w:rFonts w:asciiTheme="minorHAnsi" w:hAnsiTheme="minorHAnsi" w:cstheme="minorHAnsi"/>
          <w:sz w:val="20"/>
          <w:szCs w:val="20"/>
        </w:rPr>
      </w:pPr>
      <w:r w:rsidRPr="002A5ABD">
        <w:rPr>
          <w:rFonts w:asciiTheme="minorHAnsi" w:hAnsiTheme="minorHAnsi" w:cstheme="minorHAnsi"/>
          <w:sz w:val="20"/>
          <w:szCs w:val="20"/>
        </w:rPr>
        <w:t xml:space="preserve">Pupils benefit from positive relationships with staff. </w:t>
      </w:r>
    </w:p>
    <w:p w:rsidR="00C41F84" w:rsidRPr="002A5ABD" w:rsidRDefault="00C41F84" w:rsidP="002A5ABD">
      <w:pPr>
        <w:pStyle w:val="NormalWeb"/>
        <w:spacing w:before="0" w:beforeAutospacing="0" w:after="0" w:afterAutospacing="0"/>
        <w:jc w:val="both"/>
        <w:rPr>
          <w:rFonts w:asciiTheme="minorHAnsi" w:hAnsiTheme="minorHAnsi" w:cstheme="minorHAnsi"/>
          <w:color w:val="000000" w:themeColor="text1"/>
          <w:sz w:val="20"/>
          <w:szCs w:val="20"/>
        </w:rPr>
      </w:pPr>
      <w:r w:rsidRPr="002A5ABD">
        <w:rPr>
          <w:rFonts w:asciiTheme="minorHAnsi" w:hAnsiTheme="minorHAnsi" w:cstheme="minorHAnsi"/>
          <w:sz w:val="20"/>
          <w:szCs w:val="20"/>
        </w:rPr>
        <w:t>Most importantly</w:t>
      </w:r>
      <w:r w:rsidR="00542BF0" w:rsidRPr="002A5ABD">
        <w:rPr>
          <w:rFonts w:asciiTheme="minorHAnsi" w:hAnsiTheme="minorHAnsi" w:cstheme="minorHAnsi"/>
          <w:sz w:val="20"/>
          <w:szCs w:val="20"/>
        </w:rPr>
        <w:t xml:space="preserve"> to us</w:t>
      </w:r>
      <w:r w:rsidRPr="002A5ABD">
        <w:rPr>
          <w:rFonts w:asciiTheme="minorHAnsi" w:hAnsiTheme="minorHAnsi" w:cstheme="minorHAnsi"/>
          <w:sz w:val="20"/>
          <w:szCs w:val="20"/>
        </w:rPr>
        <w:t>, Ofsted judge</w:t>
      </w:r>
      <w:r w:rsidR="00542BF0" w:rsidRPr="002A5ABD">
        <w:rPr>
          <w:rFonts w:asciiTheme="minorHAnsi" w:hAnsiTheme="minorHAnsi" w:cstheme="minorHAnsi"/>
          <w:sz w:val="20"/>
          <w:szCs w:val="20"/>
        </w:rPr>
        <w:t>d</w:t>
      </w:r>
      <w:r w:rsidRPr="002A5ABD">
        <w:rPr>
          <w:rFonts w:asciiTheme="minorHAnsi" w:hAnsiTheme="minorHAnsi" w:cstheme="minorHAnsi"/>
          <w:sz w:val="20"/>
          <w:szCs w:val="20"/>
        </w:rPr>
        <w:t xml:space="preserve"> us to be a very inclusive school.</w:t>
      </w:r>
    </w:p>
    <w:p w:rsidR="00C41F84" w:rsidRPr="002A5ABD" w:rsidRDefault="00C41F84" w:rsidP="002A5ABD">
      <w:pPr>
        <w:pStyle w:val="NormalWeb"/>
        <w:shd w:val="clear" w:color="auto" w:fill="FFFFFF"/>
        <w:spacing w:before="0" w:beforeAutospacing="0" w:after="0" w:afterAutospacing="0" w:line="360" w:lineRule="atLeast"/>
        <w:jc w:val="both"/>
        <w:rPr>
          <w:rFonts w:asciiTheme="minorHAnsi" w:hAnsiTheme="minorHAnsi" w:cstheme="minorHAnsi"/>
          <w:color w:val="000000" w:themeColor="text1"/>
          <w:sz w:val="20"/>
          <w:szCs w:val="20"/>
        </w:rPr>
      </w:pPr>
      <w:r w:rsidRPr="002A5ABD">
        <w:rPr>
          <w:rFonts w:asciiTheme="minorHAnsi" w:hAnsiTheme="minorHAnsi" w:cstheme="minorHAnsi"/>
          <w:color w:val="000000" w:themeColor="text1"/>
          <w:sz w:val="20"/>
          <w:szCs w:val="20"/>
        </w:rPr>
        <w:t>If you would like more information about</w:t>
      </w:r>
      <w:r w:rsidR="00A40016" w:rsidRPr="002A5ABD">
        <w:rPr>
          <w:rFonts w:asciiTheme="minorHAnsi" w:hAnsiTheme="minorHAnsi" w:cstheme="minorHAnsi"/>
          <w:color w:val="000000" w:themeColor="text1"/>
          <w:sz w:val="20"/>
          <w:szCs w:val="20"/>
        </w:rPr>
        <w:t xml:space="preserve"> this post at</w:t>
      </w:r>
      <w:r w:rsidRPr="002A5ABD">
        <w:rPr>
          <w:rFonts w:asciiTheme="minorHAnsi" w:hAnsiTheme="minorHAnsi" w:cstheme="minorHAnsi"/>
          <w:color w:val="000000" w:themeColor="text1"/>
          <w:sz w:val="20"/>
          <w:szCs w:val="20"/>
        </w:rPr>
        <w:t xml:space="preserve"> All Saints’ Academy</w:t>
      </w:r>
      <w:r w:rsidR="00A40016" w:rsidRPr="002A5ABD">
        <w:rPr>
          <w:rFonts w:asciiTheme="minorHAnsi" w:hAnsiTheme="minorHAnsi" w:cstheme="minorHAnsi"/>
          <w:color w:val="000000" w:themeColor="text1"/>
          <w:sz w:val="20"/>
          <w:szCs w:val="20"/>
        </w:rPr>
        <w:t xml:space="preserve"> or wish to visit</w:t>
      </w:r>
      <w:r w:rsidRPr="002A5ABD">
        <w:rPr>
          <w:rFonts w:asciiTheme="minorHAnsi" w:hAnsiTheme="minorHAnsi" w:cstheme="minorHAnsi"/>
          <w:color w:val="000000" w:themeColor="text1"/>
          <w:sz w:val="20"/>
          <w:szCs w:val="20"/>
        </w:rPr>
        <w:t xml:space="preserve">, please </w:t>
      </w:r>
      <w:r w:rsidR="0075544F" w:rsidRPr="002A5ABD">
        <w:rPr>
          <w:rFonts w:asciiTheme="minorHAnsi" w:hAnsiTheme="minorHAnsi" w:cstheme="minorHAnsi"/>
          <w:color w:val="000000" w:themeColor="text1"/>
          <w:sz w:val="20"/>
          <w:szCs w:val="20"/>
        </w:rPr>
        <w:t xml:space="preserve">contact </w:t>
      </w:r>
      <w:r w:rsidRPr="002A5ABD">
        <w:rPr>
          <w:rFonts w:asciiTheme="minorHAnsi" w:hAnsiTheme="minorHAnsi" w:cstheme="minorHAnsi"/>
          <w:color w:val="000000" w:themeColor="text1"/>
          <w:sz w:val="20"/>
          <w:szCs w:val="20"/>
        </w:rPr>
        <w:t xml:space="preserve">Mrs Katie Jordan, HR Manager, </w:t>
      </w:r>
      <w:hyperlink r:id="rId15" w:history="1">
        <w:r w:rsidRPr="002A5ABD">
          <w:rPr>
            <w:rStyle w:val="Hyperlink"/>
            <w:rFonts w:asciiTheme="minorHAnsi" w:hAnsiTheme="minorHAnsi" w:cstheme="minorHAnsi"/>
            <w:sz w:val="20"/>
            <w:szCs w:val="20"/>
          </w:rPr>
          <w:t>kjordan@asachelt.org</w:t>
        </w:r>
      </w:hyperlink>
      <w:r w:rsidRPr="002A5ABD">
        <w:rPr>
          <w:rFonts w:asciiTheme="minorHAnsi" w:hAnsiTheme="minorHAnsi" w:cstheme="minorHAnsi"/>
          <w:color w:val="000000" w:themeColor="text1"/>
          <w:sz w:val="20"/>
          <w:szCs w:val="20"/>
        </w:rPr>
        <w:t xml:space="preserve"> </w:t>
      </w:r>
    </w:p>
    <w:p w:rsidR="002A5ABD" w:rsidRDefault="00C41F84" w:rsidP="00C41F84">
      <w:pPr>
        <w:pStyle w:val="NormalWeb"/>
        <w:shd w:val="clear" w:color="auto" w:fill="FFFFFF"/>
        <w:spacing w:before="0" w:beforeAutospacing="0" w:after="270" w:afterAutospacing="0" w:line="360" w:lineRule="atLeast"/>
        <w:jc w:val="both"/>
        <w:rPr>
          <w:rFonts w:asciiTheme="minorHAnsi" w:hAnsiTheme="minorHAnsi" w:cstheme="minorHAnsi"/>
          <w:color w:val="000000" w:themeColor="text1"/>
          <w:sz w:val="20"/>
          <w:szCs w:val="20"/>
        </w:rPr>
      </w:pPr>
      <w:r w:rsidRPr="002A5ABD">
        <w:rPr>
          <w:rFonts w:asciiTheme="minorHAnsi" w:hAnsiTheme="minorHAnsi" w:cstheme="minorHAnsi"/>
          <w:color w:val="000000" w:themeColor="text1"/>
          <w:sz w:val="20"/>
          <w:szCs w:val="20"/>
        </w:rPr>
        <w:t>Best wishes,</w:t>
      </w:r>
    </w:p>
    <w:p w:rsidR="00C41F84" w:rsidRPr="002A5ABD" w:rsidRDefault="00C41F84" w:rsidP="002A5ABD">
      <w:pPr>
        <w:pStyle w:val="NormalWeb"/>
        <w:shd w:val="clear" w:color="auto" w:fill="FFFFFF"/>
        <w:spacing w:before="0" w:beforeAutospacing="0" w:after="0" w:afterAutospacing="0" w:line="360" w:lineRule="atLeast"/>
        <w:jc w:val="both"/>
        <w:rPr>
          <w:rFonts w:asciiTheme="minorHAnsi" w:hAnsiTheme="minorHAnsi" w:cstheme="minorHAnsi"/>
          <w:color w:val="000000" w:themeColor="text1"/>
          <w:sz w:val="20"/>
          <w:szCs w:val="20"/>
        </w:rPr>
      </w:pPr>
      <w:r w:rsidRPr="002A5ABD">
        <w:rPr>
          <w:rFonts w:asciiTheme="minorHAnsi" w:hAnsiTheme="minorHAnsi" w:cstheme="minorHAnsi"/>
          <w:color w:val="000000" w:themeColor="text1"/>
          <w:sz w:val="20"/>
          <w:szCs w:val="20"/>
        </w:rPr>
        <w:t>Dermot McNiffe</w:t>
      </w:r>
    </w:p>
    <w:p w:rsidR="00C41F84" w:rsidRPr="002A5ABD" w:rsidRDefault="00C41F84" w:rsidP="002A5ABD">
      <w:pPr>
        <w:pStyle w:val="NormalWeb"/>
        <w:shd w:val="clear" w:color="auto" w:fill="FFFFFF"/>
        <w:spacing w:before="0" w:beforeAutospacing="0" w:after="0" w:afterAutospacing="0" w:line="360" w:lineRule="atLeast"/>
        <w:jc w:val="both"/>
        <w:rPr>
          <w:rFonts w:asciiTheme="minorHAnsi" w:hAnsiTheme="minorHAnsi" w:cstheme="minorHAnsi"/>
          <w:color w:val="000000" w:themeColor="text1"/>
          <w:sz w:val="20"/>
          <w:szCs w:val="20"/>
        </w:rPr>
      </w:pPr>
      <w:r w:rsidRPr="002A5ABD">
        <w:rPr>
          <w:rFonts w:asciiTheme="minorHAnsi" w:hAnsiTheme="minorHAnsi" w:cstheme="minorHAnsi"/>
          <w:color w:val="000000" w:themeColor="text1"/>
          <w:sz w:val="20"/>
          <w:szCs w:val="20"/>
        </w:rPr>
        <w:t>Principal</w:t>
      </w:r>
    </w:p>
    <w:p w:rsidR="00A26E9F" w:rsidRDefault="002A5ABD" w:rsidP="00D81B5E">
      <w:pPr>
        <w:spacing w:after="0"/>
        <w:rPr>
          <w:rFonts w:ascii="Calibri" w:eastAsia="Calibri" w:hAnsi="Calibri"/>
          <w:b/>
          <w:sz w:val="28"/>
          <w:szCs w:val="28"/>
        </w:rPr>
      </w:pPr>
      <w:r w:rsidRPr="00A26E9F">
        <w:rPr>
          <w:rFonts w:ascii="Calibri" w:eastAsia="Calibri" w:hAnsi="Calibri"/>
          <w:b/>
          <w:noProof/>
          <w:sz w:val="28"/>
          <w:szCs w:val="28"/>
          <w:lang w:eastAsia="en-GB"/>
        </w:rPr>
        <w:lastRenderedPageBreak/>
        <w:drawing>
          <wp:anchor distT="0" distB="0" distL="114300" distR="114300" simplePos="0" relativeHeight="251667456" behindDoc="1" locked="0" layoutInCell="1" allowOverlap="1" wp14:anchorId="445DC80D" wp14:editId="5CD065B9">
            <wp:simplePos x="0" y="0"/>
            <wp:positionH relativeFrom="column">
              <wp:posOffset>-336550</wp:posOffset>
            </wp:positionH>
            <wp:positionV relativeFrom="paragraph">
              <wp:posOffset>-483870</wp:posOffset>
            </wp:positionV>
            <wp:extent cx="2857500" cy="1441450"/>
            <wp:effectExtent l="0" t="0" r="0" b="6350"/>
            <wp:wrapNone/>
            <wp:docPr id="3" name="Picture 3" descr="Chelten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ltenham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0" cy="1441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6E9F" w:rsidRDefault="00A26E9F" w:rsidP="00D81B5E">
      <w:pPr>
        <w:spacing w:after="0"/>
        <w:rPr>
          <w:rFonts w:ascii="Calibri" w:eastAsia="Calibri" w:hAnsi="Calibri"/>
          <w:b/>
          <w:sz w:val="28"/>
          <w:szCs w:val="28"/>
        </w:rPr>
      </w:pPr>
    </w:p>
    <w:p w:rsidR="00A26E9F" w:rsidRDefault="00A26E9F" w:rsidP="00D81B5E">
      <w:pPr>
        <w:spacing w:after="0"/>
        <w:rPr>
          <w:rFonts w:ascii="Calibri" w:eastAsia="Calibri" w:hAnsi="Calibri"/>
          <w:b/>
          <w:sz w:val="28"/>
          <w:szCs w:val="28"/>
        </w:rPr>
      </w:pPr>
      <w:r w:rsidRPr="00A26E9F">
        <w:rPr>
          <w:rFonts w:ascii="Calibri" w:eastAsia="Calibri" w:hAnsi="Calibri"/>
          <w:b/>
          <w:noProof/>
          <w:sz w:val="28"/>
          <w:szCs w:val="28"/>
          <w:lang w:eastAsia="en-GB"/>
        </w:rPr>
        <w:drawing>
          <wp:anchor distT="0" distB="0" distL="114300" distR="114300" simplePos="0" relativeHeight="251669504" behindDoc="1" locked="0" layoutInCell="1" allowOverlap="1" wp14:anchorId="2AB9DED8" wp14:editId="37A6CBBA">
            <wp:simplePos x="0" y="0"/>
            <wp:positionH relativeFrom="column">
              <wp:posOffset>3498850</wp:posOffset>
            </wp:positionH>
            <wp:positionV relativeFrom="page">
              <wp:posOffset>755650</wp:posOffset>
            </wp:positionV>
            <wp:extent cx="2670810" cy="460375"/>
            <wp:effectExtent l="0" t="0" r="0" b="0"/>
            <wp:wrapTight wrapText="bothSides">
              <wp:wrapPolygon edited="0">
                <wp:start x="924" y="0"/>
                <wp:lineTo x="0" y="3575"/>
                <wp:lineTo x="0" y="16088"/>
                <wp:lineTo x="616" y="20557"/>
                <wp:lineTo x="21415" y="20557"/>
                <wp:lineTo x="21415" y="1788"/>
                <wp:lineTo x="20799" y="894"/>
                <wp:lineTo x="2927" y="0"/>
                <wp:lineTo x="924" y="0"/>
              </wp:wrapPolygon>
            </wp:wrapTight>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081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6E9F">
        <w:rPr>
          <w:rFonts w:ascii="Calibri" w:eastAsia="Calibri" w:hAnsi="Calibri"/>
          <w:b/>
          <w:noProof/>
          <w:sz w:val="28"/>
          <w:szCs w:val="28"/>
          <w:lang w:eastAsia="en-GB"/>
        </w:rPr>
        <mc:AlternateContent>
          <mc:Choice Requires="wps">
            <w:drawing>
              <wp:anchor distT="0" distB="0" distL="114300" distR="114300" simplePos="0" relativeHeight="251668480" behindDoc="0" locked="0" layoutInCell="1" allowOverlap="1" wp14:anchorId="18887B96" wp14:editId="46F9FA44">
                <wp:simplePos x="0" y="0"/>
                <wp:positionH relativeFrom="column">
                  <wp:posOffset>3409950</wp:posOffset>
                </wp:positionH>
                <wp:positionV relativeFrom="paragraph">
                  <wp:posOffset>19050</wp:posOffset>
                </wp:positionV>
                <wp:extent cx="2857500" cy="314325"/>
                <wp:effectExtent l="10795" t="9525" r="825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14325"/>
                        </a:xfrm>
                        <a:prstGeom prst="rect">
                          <a:avLst/>
                        </a:prstGeom>
                        <a:solidFill>
                          <a:srgbClr val="FFFFFF"/>
                        </a:solidFill>
                        <a:ln w="9525">
                          <a:solidFill>
                            <a:srgbClr val="000000"/>
                          </a:solidFill>
                          <a:miter lim="800000"/>
                          <a:headEnd/>
                          <a:tailEnd/>
                        </a:ln>
                      </wps:spPr>
                      <wps:txbx>
                        <w:txbxContent>
                          <w:p w:rsidR="00A26E9F" w:rsidRPr="00074347" w:rsidRDefault="00A26E9F" w:rsidP="00A26E9F">
                            <w:pPr>
                              <w:rPr>
                                <w:rFonts w:ascii="Arial" w:hAnsi="Arial" w:cs="Arial"/>
                                <w:sz w:val="28"/>
                                <w:szCs w:val="28"/>
                              </w:rPr>
                            </w:pPr>
                            <w:r w:rsidRPr="00074347">
                              <w:rPr>
                                <w:rFonts w:ascii="Arial" w:hAnsi="Arial" w:cs="Arial"/>
                                <w:sz w:val="28"/>
                                <w:szCs w:val="28"/>
                              </w:rPr>
                              <w:t>www.asachelt.org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87B96" id="_x0000_s1028" type="#_x0000_t202" style="position:absolute;margin-left:268.5pt;margin-top:1.5pt;width:22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">
                <v:textbox>
                  <w:txbxContent>
                    <w:p w:rsidR="00A26E9F" w:rsidRPr="00074347" w:rsidRDefault="00A26E9F" w:rsidP="00A26E9F">
                      <w:pPr>
                        <w:rPr>
                          <w:rFonts w:ascii="Arial" w:hAnsi="Arial" w:cs="Arial"/>
                          <w:sz w:val="28"/>
                          <w:szCs w:val="28"/>
                        </w:rPr>
                      </w:pPr>
                      <w:r w:rsidRPr="00074347">
                        <w:rPr>
                          <w:rFonts w:ascii="Arial" w:hAnsi="Arial" w:cs="Arial"/>
                          <w:sz w:val="28"/>
                          <w:szCs w:val="28"/>
                        </w:rPr>
                        <w:t>www.asachelt.org</w:t>
                      </w:r>
                    </w:p>
                  </w:txbxContent>
                </v:textbox>
              </v:shape>
            </w:pict>
          </mc:Fallback>
        </mc:AlternateContent>
      </w:r>
    </w:p>
    <w:p w:rsidR="00A26E9F" w:rsidRDefault="00A26E9F" w:rsidP="00D81B5E">
      <w:pPr>
        <w:spacing w:after="0"/>
        <w:rPr>
          <w:rFonts w:ascii="Calibri" w:eastAsia="Calibri" w:hAnsi="Calibri"/>
          <w:b/>
          <w:sz w:val="28"/>
          <w:szCs w:val="28"/>
        </w:rPr>
      </w:pPr>
    </w:p>
    <w:p w:rsidR="00A26E9F" w:rsidRDefault="00A26E9F" w:rsidP="00D81B5E">
      <w:pPr>
        <w:spacing w:after="0"/>
        <w:rPr>
          <w:rFonts w:ascii="Calibri" w:eastAsia="Calibri" w:hAnsi="Calibri"/>
          <w:b/>
          <w:sz w:val="28"/>
          <w:szCs w:val="28"/>
        </w:rPr>
      </w:pPr>
    </w:p>
    <w:p w:rsidR="00D81B5E" w:rsidRPr="00031269" w:rsidRDefault="00D81B5E" w:rsidP="00D81B5E">
      <w:pPr>
        <w:spacing w:after="0"/>
        <w:rPr>
          <w:rFonts w:ascii="Calibri" w:eastAsia="Calibri" w:hAnsi="Calibri"/>
        </w:rPr>
      </w:pPr>
      <w:bookmarkStart w:id="1" w:name="_GoBack"/>
      <w:r w:rsidRPr="00031269">
        <w:rPr>
          <w:rFonts w:ascii="Calibri" w:eastAsia="Calibri" w:hAnsi="Calibri"/>
          <w:b/>
          <w:sz w:val="28"/>
          <w:szCs w:val="28"/>
        </w:rPr>
        <w:t>All Saints’ Academy</w:t>
      </w:r>
      <w:r w:rsidRPr="00031269">
        <w:rPr>
          <w:rFonts w:ascii="Calibri" w:eastAsia="Calibri" w:hAnsi="Calibri"/>
          <w:sz w:val="28"/>
          <w:szCs w:val="28"/>
        </w:rPr>
        <w:t>,</w:t>
      </w:r>
      <w:r w:rsidRPr="00031269">
        <w:rPr>
          <w:rFonts w:ascii="Calibri" w:eastAsia="Calibri" w:hAnsi="Calibri"/>
        </w:rPr>
        <w:t xml:space="preserve"> Cheltenham, Gloucestershire.</w:t>
      </w:r>
    </w:p>
    <w:p w:rsidR="00D81B5E" w:rsidRPr="00031269" w:rsidRDefault="00D81B5E" w:rsidP="00D81B5E">
      <w:pPr>
        <w:spacing w:after="0"/>
        <w:rPr>
          <w:rFonts w:ascii="Calibri" w:eastAsia="Calibri" w:hAnsi="Calibri"/>
        </w:rPr>
      </w:pPr>
      <w:r w:rsidRPr="00031269">
        <w:rPr>
          <w:rFonts w:ascii="Calibri" w:eastAsia="Calibri" w:hAnsi="Calibri"/>
        </w:rPr>
        <w:t>Principal: Mr Dermot McNiffe</w:t>
      </w:r>
    </w:p>
    <w:p w:rsidR="00D81B5E" w:rsidRPr="00031269" w:rsidRDefault="00D81B5E" w:rsidP="00D81B5E">
      <w:pPr>
        <w:spacing w:after="0"/>
        <w:rPr>
          <w:rFonts w:ascii="Calibri" w:eastAsia="Calibri" w:hAnsi="Calibri"/>
        </w:rPr>
      </w:pPr>
    </w:p>
    <w:p w:rsidR="00D81B5E" w:rsidRPr="00031269" w:rsidRDefault="005C2200" w:rsidP="00D81B5E">
      <w:pPr>
        <w:spacing w:after="0"/>
        <w:rPr>
          <w:rFonts w:ascii="Calibri" w:eastAsia="Calibri" w:hAnsi="Calibri"/>
          <w:b/>
          <w:sz w:val="28"/>
          <w:szCs w:val="28"/>
        </w:rPr>
      </w:pPr>
      <w:r>
        <w:rPr>
          <w:rFonts w:ascii="Calibri" w:eastAsia="Calibri" w:hAnsi="Calibri"/>
          <w:b/>
          <w:sz w:val="28"/>
          <w:szCs w:val="28"/>
        </w:rPr>
        <w:t xml:space="preserve">Senior </w:t>
      </w:r>
      <w:r w:rsidR="00C4404D">
        <w:rPr>
          <w:rFonts w:ascii="Calibri" w:eastAsia="Calibri" w:hAnsi="Calibri"/>
          <w:b/>
          <w:sz w:val="28"/>
          <w:szCs w:val="28"/>
        </w:rPr>
        <w:t xml:space="preserve">Leader of Learning Support </w:t>
      </w:r>
      <w:r>
        <w:rPr>
          <w:rFonts w:ascii="Calibri" w:eastAsia="Calibri" w:hAnsi="Calibri"/>
          <w:b/>
          <w:sz w:val="28"/>
          <w:szCs w:val="28"/>
        </w:rPr>
        <w:t>and Inclusion</w:t>
      </w:r>
    </w:p>
    <w:p w:rsidR="00D81B5E" w:rsidRPr="00031269" w:rsidRDefault="00D81B5E" w:rsidP="00D81B5E">
      <w:pPr>
        <w:spacing w:after="0"/>
        <w:rPr>
          <w:rFonts w:ascii="Calibri" w:eastAsia="Calibri" w:hAnsi="Calibri"/>
          <w:sz w:val="28"/>
          <w:szCs w:val="28"/>
        </w:rPr>
      </w:pPr>
      <w:r>
        <w:rPr>
          <w:rFonts w:ascii="Calibri" w:eastAsia="Calibri" w:hAnsi="Calibri"/>
          <w:sz w:val="28"/>
          <w:szCs w:val="28"/>
        </w:rPr>
        <w:t xml:space="preserve">Start date: </w:t>
      </w:r>
      <w:r w:rsidR="005B3242">
        <w:rPr>
          <w:rFonts w:ascii="Calibri" w:eastAsia="Calibri" w:hAnsi="Calibri"/>
          <w:sz w:val="28"/>
          <w:szCs w:val="28"/>
        </w:rPr>
        <w:t>1</w:t>
      </w:r>
      <w:r w:rsidR="005B3242" w:rsidRPr="005B3242">
        <w:rPr>
          <w:rFonts w:ascii="Calibri" w:eastAsia="Calibri" w:hAnsi="Calibri"/>
          <w:sz w:val="28"/>
          <w:szCs w:val="28"/>
          <w:vertAlign w:val="superscript"/>
        </w:rPr>
        <w:t>st</w:t>
      </w:r>
      <w:r w:rsidR="005B3242">
        <w:rPr>
          <w:rFonts w:ascii="Calibri" w:eastAsia="Calibri" w:hAnsi="Calibri"/>
          <w:sz w:val="28"/>
          <w:szCs w:val="28"/>
        </w:rPr>
        <w:t xml:space="preserve"> January 2022</w:t>
      </w:r>
    </w:p>
    <w:p w:rsidR="00D81B5E" w:rsidRPr="00031269" w:rsidRDefault="00C4404D" w:rsidP="00D81B5E">
      <w:pPr>
        <w:spacing w:after="0"/>
        <w:rPr>
          <w:rFonts w:ascii="Calibri" w:eastAsia="Calibri" w:hAnsi="Calibri"/>
          <w:sz w:val="28"/>
          <w:szCs w:val="28"/>
        </w:rPr>
      </w:pPr>
      <w:r>
        <w:rPr>
          <w:rFonts w:ascii="Calibri" w:eastAsia="Calibri" w:hAnsi="Calibri"/>
          <w:sz w:val="28"/>
          <w:szCs w:val="28"/>
        </w:rPr>
        <w:t>Salary: Academy Leadership</w:t>
      </w:r>
      <w:r w:rsidR="00D81B5E">
        <w:rPr>
          <w:rFonts w:ascii="Calibri" w:eastAsia="Calibri" w:hAnsi="Calibri"/>
          <w:sz w:val="28"/>
          <w:szCs w:val="28"/>
        </w:rPr>
        <w:t xml:space="preserve"> Scale </w:t>
      </w:r>
      <w:r w:rsidR="005C2200">
        <w:rPr>
          <w:rFonts w:ascii="Calibri" w:eastAsia="Calibri" w:hAnsi="Calibri"/>
          <w:sz w:val="28"/>
          <w:szCs w:val="28"/>
        </w:rPr>
        <w:t>Points 11-</w:t>
      </w:r>
      <w:r w:rsidR="005C2200" w:rsidRPr="00E11894">
        <w:rPr>
          <w:rFonts w:ascii="Calibri" w:eastAsia="Calibri" w:hAnsi="Calibri"/>
          <w:sz w:val="28"/>
          <w:szCs w:val="28"/>
        </w:rPr>
        <w:t>15</w:t>
      </w:r>
      <w:r w:rsidRPr="00E11894">
        <w:rPr>
          <w:rFonts w:ascii="Calibri" w:eastAsia="Calibri" w:hAnsi="Calibri"/>
          <w:sz w:val="28"/>
          <w:szCs w:val="28"/>
        </w:rPr>
        <w:t xml:space="preserve"> </w:t>
      </w:r>
      <w:r w:rsidR="00E11894" w:rsidRPr="00E11894">
        <w:rPr>
          <w:rFonts w:ascii="Calibri" w:eastAsia="Calibri" w:hAnsi="Calibri"/>
          <w:sz w:val="28"/>
          <w:szCs w:val="28"/>
        </w:rPr>
        <w:t>(£54,091 - £59</w:t>
      </w:r>
      <w:r w:rsidR="00E11894">
        <w:rPr>
          <w:rFonts w:ascii="Calibri" w:eastAsia="Calibri" w:hAnsi="Calibri"/>
          <w:sz w:val="28"/>
          <w:szCs w:val="28"/>
        </w:rPr>
        <w:t>,581</w:t>
      </w:r>
      <w:r w:rsidR="00D81B5E">
        <w:rPr>
          <w:rFonts w:ascii="Calibri" w:eastAsia="Calibri" w:hAnsi="Calibri"/>
          <w:sz w:val="28"/>
          <w:szCs w:val="28"/>
        </w:rPr>
        <w:t xml:space="preserve"> per annum)</w:t>
      </w:r>
    </w:p>
    <w:p w:rsidR="00D81B5E" w:rsidRDefault="00D81B5E" w:rsidP="00D81B5E">
      <w:pPr>
        <w:spacing w:after="0"/>
        <w:rPr>
          <w:rFonts w:ascii="Calibri" w:eastAsia="Calibri" w:hAnsi="Calibri"/>
          <w:sz w:val="28"/>
          <w:szCs w:val="28"/>
        </w:rPr>
      </w:pPr>
      <w:r>
        <w:rPr>
          <w:rFonts w:ascii="Calibri" w:eastAsia="Calibri" w:hAnsi="Calibri"/>
          <w:sz w:val="28"/>
          <w:szCs w:val="28"/>
        </w:rPr>
        <w:t>Hours of work:  Full Time</w:t>
      </w:r>
    </w:p>
    <w:p w:rsidR="00D81B5E" w:rsidRPr="00031269" w:rsidRDefault="00D81B5E" w:rsidP="00D81B5E">
      <w:pPr>
        <w:spacing w:after="0"/>
        <w:rPr>
          <w:rFonts w:ascii="Calibri" w:eastAsia="Calibri" w:hAnsi="Calibri"/>
          <w:sz w:val="28"/>
          <w:szCs w:val="28"/>
        </w:rPr>
      </w:pPr>
      <w:r>
        <w:rPr>
          <w:rFonts w:ascii="Calibri" w:eastAsia="Calibri" w:hAnsi="Calibri"/>
          <w:sz w:val="28"/>
          <w:szCs w:val="28"/>
        </w:rPr>
        <w:t>Contract: Permanent</w:t>
      </w:r>
    </w:p>
    <w:p w:rsidR="00D81B5E" w:rsidRDefault="00D81B5E" w:rsidP="00D81B5E">
      <w:pPr>
        <w:spacing w:after="0"/>
        <w:rPr>
          <w:rFonts w:ascii="Calibri" w:eastAsia="Calibri" w:hAnsi="Calibri"/>
          <w:sz w:val="28"/>
          <w:szCs w:val="28"/>
        </w:rPr>
      </w:pPr>
      <w:r w:rsidRPr="00031269">
        <w:rPr>
          <w:rFonts w:ascii="Calibri" w:eastAsia="Calibri" w:hAnsi="Calibri"/>
          <w:sz w:val="28"/>
          <w:szCs w:val="28"/>
        </w:rPr>
        <w:t xml:space="preserve">Closing date: </w:t>
      </w:r>
      <w:r w:rsidR="00730F23">
        <w:rPr>
          <w:rFonts w:ascii="Calibri" w:eastAsia="Calibri" w:hAnsi="Calibri"/>
          <w:sz w:val="28"/>
          <w:szCs w:val="28"/>
        </w:rPr>
        <w:t>10 am Friday 22</w:t>
      </w:r>
      <w:r w:rsidR="00730F23" w:rsidRPr="00730F23">
        <w:rPr>
          <w:rFonts w:ascii="Calibri" w:eastAsia="Calibri" w:hAnsi="Calibri"/>
          <w:sz w:val="28"/>
          <w:szCs w:val="28"/>
          <w:vertAlign w:val="superscript"/>
        </w:rPr>
        <w:t>nd</w:t>
      </w:r>
      <w:r w:rsidR="00730F23">
        <w:rPr>
          <w:rFonts w:ascii="Calibri" w:eastAsia="Calibri" w:hAnsi="Calibri"/>
          <w:sz w:val="28"/>
          <w:szCs w:val="28"/>
        </w:rPr>
        <w:t xml:space="preserve"> </w:t>
      </w:r>
      <w:r w:rsidR="005B3242">
        <w:rPr>
          <w:rFonts w:ascii="Calibri" w:eastAsia="Calibri" w:hAnsi="Calibri"/>
          <w:sz w:val="28"/>
          <w:szCs w:val="28"/>
        </w:rPr>
        <w:t>October 2021</w:t>
      </w:r>
    </w:p>
    <w:p w:rsidR="005B3242" w:rsidRDefault="005B3242" w:rsidP="00D81B5E">
      <w:pPr>
        <w:spacing w:after="0"/>
        <w:rPr>
          <w:rFonts w:ascii="Calibri" w:eastAsia="Calibri" w:hAnsi="Calibri"/>
          <w:sz w:val="28"/>
          <w:szCs w:val="28"/>
        </w:rPr>
      </w:pPr>
      <w:r>
        <w:rPr>
          <w:rFonts w:ascii="Calibri" w:eastAsia="Calibri" w:hAnsi="Calibri"/>
          <w:sz w:val="28"/>
          <w:szCs w:val="28"/>
        </w:rPr>
        <w:t>Interview date: Tuesday 26</w:t>
      </w:r>
      <w:r w:rsidRPr="005B3242">
        <w:rPr>
          <w:rFonts w:ascii="Calibri" w:eastAsia="Calibri" w:hAnsi="Calibri"/>
          <w:sz w:val="28"/>
          <w:szCs w:val="28"/>
          <w:vertAlign w:val="superscript"/>
        </w:rPr>
        <w:t>th</w:t>
      </w:r>
      <w:r>
        <w:rPr>
          <w:rFonts w:ascii="Calibri" w:eastAsia="Calibri" w:hAnsi="Calibri"/>
          <w:sz w:val="28"/>
          <w:szCs w:val="28"/>
        </w:rPr>
        <w:t xml:space="preserve"> October 2021</w:t>
      </w:r>
    </w:p>
    <w:p w:rsidR="00D81B5E" w:rsidRDefault="00D81B5E" w:rsidP="00D81B5E">
      <w:pPr>
        <w:spacing w:after="0"/>
        <w:rPr>
          <w:rFonts w:ascii="Calibri" w:eastAsia="Calibri" w:hAnsi="Calibri"/>
          <w:sz w:val="28"/>
          <w:szCs w:val="28"/>
        </w:rPr>
      </w:pPr>
    </w:p>
    <w:p w:rsidR="00D81B5E" w:rsidRDefault="006367CB" w:rsidP="00D81B5E">
      <w:pPr>
        <w:spacing w:after="0"/>
        <w:jc w:val="both"/>
        <w:rPr>
          <w:rFonts w:ascii="Calibri" w:hAnsi="Calibri"/>
        </w:rPr>
      </w:pPr>
      <w:r w:rsidRPr="006367CB">
        <w:rPr>
          <w:rFonts w:ascii="Calibri" w:hAnsi="Calibri"/>
        </w:rPr>
        <w:t xml:space="preserve">We are seeking to appoint a </w:t>
      </w:r>
      <w:r w:rsidR="005C2200">
        <w:rPr>
          <w:rFonts w:ascii="Calibri" w:hAnsi="Calibri"/>
        </w:rPr>
        <w:t xml:space="preserve">Senior </w:t>
      </w:r>
      <w:r>
        <w:rPr>
          <w:rFonts w:ascii="Calibri" w:hAnsi="Calibri"/>
        </w:rPr>
        <w:t>Leader of Learning Support</w:t>
      </w:r>
      <w:r w:rsidR="005C2200">
        <w:rPr>
          <w:rFonts w:ascii="Calibri" w:hAnsi="Calibri"/>
        </w:rPr>
        <w:t xml:space="preserve"> and Inclusion</w:t>
      </w:r>
      <w:r>
        <w:rPr>
          <w:rFonts w:ascii="Calibri" w:hAnsi="Calibri"/>
        </w:rPr>
        <w:t xml:space="preserve"> to lead and manage</w:t>
      </w:r>
      <w:r w:rsidR="005C2200">
        <w:rPr>
          <w:rFonts w:ascii="Calibri" w:hAnsi="Calibri"/>
        </w:rPr>
        <w:t xml:space="preserve"> the provision for students who are vulnerable or have </w:t>
      </w:r>
      <w:r>
        <w:rPr>
          <w:rFonts w:ascii="Calibri" w:hAnsi="Calibri"/>
        </w:rPr>
        <w:t>special education needs</w:t>
      </w:r>
      <w:r w:rsidRPr="006367CB">
        <w:rPr>
          <w:rFonts w:ascii="Calibri" w:hAnsi="Calibri"/>
        </w:rPr>
        <w:t xml:space="preserve">. This </w:t>
      </w:r>
      <w:r w:rsidR="005C2200">
        <w:rPr>
          <w:rFonts w:ascii="Calibri" w:hAnsi="Calibri"/>
        </w:rPr>
        <w:t>is a newly enhance</w:t>
      </w:r>
      <w:r w:rsidR="00A72620">
        <w:rPr>
          <w:rFonts w:ascii="Calibri" w:hAnsi="Calibri"/>
        </w:rPr>
        <w:t>d</w:t>
      </w:r>
      <w:r w:rsidR="005C2200">
        <w:rPr>
          <w:rFonts w:ascii="Calibri" w:hAnsi="Calibri"/>
        </w:rPr>
        <w:t xml:space="preserve"> post </w:t>
      </w:r>
      <w:r w:rsidR="00A72620">
        <w:rPr>
          <w:rFonts w:ascii="Calibri" w:hAnsi="Calibri"/>
        </w:rPr>
        <w:t xml:space="preserve">as a consequence of the excellent work the Academy </w:t>
      </w:r>
      <w:r w:rsidR="00610999">
        <w:rPr>
          <w:rFonts w:ascii="Calibri" w:hAnsi="Calibri"/>
        </w:rPr>
        <w:t>has done</w:t>
      </w:r>
      <w:r w:rsidR="00A72620">
        <w:rPr>
          <w:rFonts w:ascii="Calibri" w:hAnsi="Calibri"/>
        </w:rPr>
        <w:t xml:space="preserve"> to promote inclusion, as recognised by Ofsted in our most recent report.  This </w:t>
      </w:r>
      <w:r w:rsidRPr="006367CB">
        <w:rPr>
          <w:rFonts w:ascii="Calibri" w:hAnsi="Calibri"/>
        </w:rPr>
        <w:t xml:space="preserve">is an excellent opportunity for someone </w:t>
      </w:r>
      <w:r w:rsidR="00A72620">
        <w:rPr>
          <w:rFonts w:ascii="Calibri" w:hAnsi="Calibri"/>
        </w:rPr>
        <w:t xml:space="preserve">who is </w:t>
      </w:r>
      <w:r w:rsidRPr="006367CB">
        <w:rPr>
          <w:rFonts w:ascii="Calibri" w:hAnsi="Calibri"/>
        </w:rPr>
        <w:t xml:space="preserve">committed to </w:t>
      </w:r>
      <w:r w:rsidR="00A72620">
        <w:rPr>
          <w:rFonts w:ascii="Calibri" w:hAnsi="Calibri"/>
        </w:rPr>
        <w:t xml:space="preserve">the well-being and </w:t>
      </w:r>
      <w:r w:rsidRPr="006367CB">
        <w:rPr>
          <w:rFonts w:ascii="Calibri" w:hAnsi="Calibri"/>
        </w:rPr>
        <w:t xml:space="preserve">success </w:t>
      </w:r>
      <w:r w:rsidR="00A72620">
        <w:rPr>
          <w:rFonts w:ascii="Calibri" w:hAnsi="Calibri"/>
        </w:rPr>
        <w:t>of all students with experience and</w:t>
      </w:r>
      <w:r w:rsidRPr="006367CB">
        <w:rPr>
          <w:rFonts w:ascii="Calibri" w:hAnsi="Calibri"/>
        </w:rPr>
        <w:t xml:space="preserve"> knowledge of</w:t>
      </w:r>
      <w:r>
        <w:rPr>
          <w:rFonts w:ascii="Calibri" w:hAnsi="Calibri"/>
        </w:rPr>
        <w:t xml:space="preserve"> the SEND Code of Practice </w:t>
      </w:r>
      <w:r w:rsidRPr="006367CB">
        <w:rPr>
          <w:rFonts w:ascii="Calibri" w:hAnsi="Calibri"/>
        </w:rPr>
        <w:t>and SEND needs.</w:t>
      </w:r>
      <w:r w:rsidR="00276890">
        <w:rPr>
          <w:rFonts w:ascii="Calibri" w:hAnsi="Calibri"/>
        </w:rPr>
        <w:t xml:space="preserve"> </w:t>
      </w:r>
      <w:r w:rsidR="00A72620">
        <w:rPr>
          <w:rFonts w:ascii="Calibri" w:hAnsi="Calibri"/>
        </w:rPr>
        <w:t>Experience of supporting the mental</w:t>
      </w:r>
      <w:r w:rsidR="003823A1">
        <w:rPr>
          <w:rFonts w:ascii="Calibri" w:hAnsi="Calibri"/>
        </w:rPr>
        <w:t xml:space="preserve"> health and</w:t>
      </w:r>
      <w:r w:rsidR="00A72620">
        <w:rPr>
          <w:rFonts w:ascii="Calibri" w:hAnsi="Calibri"/>
        </w:rPr>
        <w:t xml:space="preserve"> </w:t>
      </w:r>
      <w:r w:rsidR="00C6542C">
        <w:rPr>
          <w:rFonts w:ascii="Calibri" w:hAnsi="Calibri"/>
        </w:rPr>
        <w:t>well-being</w:t>
      </w:r>
      <w:r w:rsidR="00A72620">
        <w:rPr>
          <w:rFonts w:ascii="Calibri" w:hAnsi="Calibri"/>
        </w:rPr>
        <w:t xml:space="preserve"> of young people</w:t>
      </w:r>
      <w:r w:rsidR="00C6542C">
        <w:rPr>
          <w:rFonts w:ascii="Calibri" w:hAnsi="Calibri"/>
        </w:rPr>
        <w:t xml:space="preserve"> for example, </w:t>
      </w:r>
      <w:r w:rsidR="00A72620">
        <w:rPr>
          <w:rFonts w:ascii="Calibri" w:hAnsi="Calibri"/>
        </w:rPr>
        <w:t>SEMH</w:t>
      </w:r>
      <w:r w:rsidR="006E299A">
        <w:rPr>
          <w:rFonts w:ascii="Calibri" w:hAnsi="Calibri"/>
        </w:rPr>
        <w:t xml:space="preserve">, would also be </w:t>
      </w:r>
      <w:r w:rsidR="00944258">
        <w:rPr>
          <w:rFonts w:ascii="Calibri" w:hAnsi="Calibri"/>
        </w:rPr>
        <w:t>desirable.</w:t>
      </w:r>
      <w:r w:rsidR="00A72620">
        <w:rPr>
          <w:rFonts w:ascii="Calibri" w:hAnsi="Calibri"/>
        </w:rPr>
        <w:t xml:space="preserve"> </w:t>
      </w:r>
      <w:r w:rsidR="00276890">
        <w:rPr>
          <w:rFonts w:ascii="Calibri" w:hAnsi="Calibri"/>
        </w:rPr>
        <w:t xml:space="preserve">The successful candidate will </w:t>
      </w:r>
      <w:r w:rsidR="00944258">
        <w:rPr>
          <w:rFonts w:ascii="Calibri" w:hAnsi="Calibri"/>
        </w:rPr>
        <w:t>line manage the Learning Support Faculty team and the leadership team of the Life Centre, which is our internal alternative support for vulnerable students. The successful candidate will also liaise and line manage the internal provision for</w:t>
      </w:r>
      <w:r w:rsidR="00610999">
        <w:rPr>
          <w:rFonts w:ascii="Calibri" w:hAnsi="Calibri"/>
        </w:rPr>
        <w:t xml:space="preserve"> the</w:t>
      </w:r>
      <w:r w:rsidR="00944258">
        <w:rPr>
          <w:rFonts w:ascii="Calibri" w:hAnsi="Calibri"/>
        </w:rPr>
        <w:t xml:space="preserve"> mental health and well-being of </w:t>
      </w:r>
      <w:r w:rsidR="00610999">
        <w:rPr>
          <w:rFonts w:ascii="Calibri" w:hAnsi="Calibri"/>
        </w:rPr>
        <w:t xml:space="preserve">our </w:t>
      </w:r>
      <w:r w:rsidR="00944258">
        <w:rPr>
          <w:rFonts w:ascii="Calibri" w:hAnsi="Calibri"/>
        </w:rPr>
        <w:t xml:space="preserve">students. </w:t>
      </w:r>
      <w:r w:rsidR="00276890">
        <w:rPr>
          <w:rFonts w:ascii="Calibri" w:hAnsi="Calibri"/>
        </w:rPr>
        <w:t xml:space="preserve"> </w:t>
      </w:r>
    </w:p>
    <w:p w:rsidR="00C4404D" w:rsidRDefault="00C4404D" w:rsidP="00D81B5E">
      <w:pPr>
        <w:spacing w:after="0"/>
        <w:jc w:val="both"/>
        <w:rPr>
          <w:rFonts w:ascii="Calibri" w:hAnsi="Calibri"/>
        </w:rPr>
      </w:pPr>
    </w:p>
    <w:p w:rsidR="00D81B5E" w:rsidRDefault="00D81B5E" w:rsidP="00D81B5E">
      <w:pPr>
        <w:spacing w:after="0"/>
        <w:jc w:val="both"/>
        <w:rPr>
          <w:rFonts w:ascii="Calibri" w:hAnsi="Calibri"/>
        </w:rPr>
      </w:pPr>
      <w:r>
        <w:rPr>
          <w:rFonts w:ascii="Calibri" w:hAnsi="Calibri"/>
        </w:rPr>
        <w:t xml:space="preserve">All Saints’ Academy is one of the best GCSE performing non-selective secondary schools in the Cheltenham and Tewkesbury area, and it has been for a number of years now. </w:t>
      </w:r>
    </w:p>
    <w:p w:rsidR="00D81B5E" w:rsidRPr="00336D76" w:rsidRDefault="00D81B5E" w:rsidP="00D81B5E">
      <w:pPr>
        <w:spacing w:after="0"/>
        <w:jc w:val="both"/>
        <w:rPr>
          <w:rFonts w:ascii="Calibri" w:hAnsi="Calibri"/>
        </w:rPr>
      </w:pPr>
    </w:p>
    <w:p w:rsidR="00D81B5E" w:rsidRDefault="00D81B5E" w:rsidP="00D81B5E">
      <w:pPr>
        <w:spacing w:after="0"/>
        <w:jc w:val="both"/>
        <w:rPr>
          <w:rFonts w:ascii="Calibri" w:hAnsi="Calibri" w:cs="Arial"/>
          <w:lang w:eastAsia="en-GB"/>
        </w:rPr>
      </w:pPr>
      <w:r>
        <w:rPr>
          <w:rFonts w:ascii="Calibri" w:hAnsi="Calibri" w:cs="Arial"/>
          <w:lang w:eastAsia="en-GB"/>
        </w:rPr>
        <w:t xml:space="preserve">Following another Good judgement, Ofsted reported: </w:t>
      </w:r>
    </w:p>
    <w:p w:rsidR="00D81B5E" w:rsidRPr="0027730B" w:rsidRDefault="00D81B5E" w:rsidP="00D81B5E">
      <w:pPr>
        <w:spacing w:after="0"/>
        <w:jc w:val="both"/>
        <w:rPr>
          <w:rFonts w:ascii="Calibri" w:hAnsi="Calibri" w:cs="Arial"/>
          <w:lang w:eastAsia="en-GB"/>
        </w:rPr>
      </w:pPr>
    </w:p>
    <w:p w:rsidR="00D81B5E" w:rsidRPr="0027730B" w:rsidRDefault="00D81B5E" w:rsidP="00D81B5E">
      <w:pPr>
        <w:spacing w:after="0"/>
        <w:jc w:val="both"/>
        <w:rPr>
          <w:rFonts w:ascii="Calibri" w:hAnsi="Calibri" w:cs="Arial"/>
          <w:lang w:eastAsia="en-GB"/>
        </w:rPr>
      </w:pPr>
      <w:r w:rsidRPr="0027730B">
        <w:rPr>
          <w:rFonts w:ascii="Calibri" w:hAnsi="Calibri" w:cs="Arial"/>
          <w:lang w:eastAsia="en-GB"/>
        </w:rPr>
        <w:t>•</w:t>
      </w:r>
      <w:r w:rsidRPr="0027730B">
        <w:rPr>
          <w:rFonts w:ascii="Calibri" w:hAnsi="Calibri" w:cs="Arial"/>
          <w:lang w:eastAsia="en-GB"/>
        </w:rPr>
        <w:tab/>
        <w:t>All Saints’ Academy is an inclusive school.</w:t>
      </w:r>
    </w:p>
    <w:p w:rsidR="00D81B5E" w:rsidRPr="0027730B" w:rsidRDefault="00D81B5E" w:rsidP="00D81B5E">
      <w:pPr>
        <w:spacing w:after="0"/>
        <w:ind w:left="720" w:hanging="720"/>
        <w:jc w:val="both"/>
        <w:rPr>
          <w:rFonts w:ascii="Calibri" w:hAnsi="Calibri" w:cs="Arial"/>
          <w:lang w:eastAsia="en-GB"/>
        </w:rPr>
      </w:pPr>
      <w:r w:rsidRPr="0027730B">
        <w:rPr>
          <w:rFonts w:ascii="Calibri" w:hAnsi="Calibri" w:cs="Arial"/>
          <w:lang w:eastAsia="en-GB"/>
        </w:rPr>
        <w:t>•</w:t>
      </w:r>
      <w:r w:rsidRPr="0027730B">
        <w:rPr>
          <w:rFonts w:ascii="Calibri" w:hAnsi="Calibri" w:cs="Arial"/>
          <w:lang w:eastAsia="en-GB"/>
        </w:rPr>
        <w:tab/>
        <w:t>Leaders and directors have been successful in improving pupils’ life chances by ensuring that they have achieved well in recent years.</w:t>
      </w:r>
    </w:p>
    <w:p w:rsidR="00D81B5E" w:rsidRPr="0027730B" w:rsidRDefault="00D81B5E" w:rsidP="00D81B5E">
      <w:pPr>
        <w:spacing w:after="0"/>
        <w:ind w:left="720" w:hanging="720"/>
        <w:jc w:val="both"/>
        <w:rPr>
          <w:rFonts w:ascii="Calibri" w:hAnsi="Calibri" w:cs="Arial"/>
          <w:lang w:eastAsia="en-GB"/>
        </w:rPr>
      </w:pPr>
      <w:r w:rsidRPr="0027730B">
        <w:rPr>
          <w:rFonts w:ascii="Calibri" w:hAnsi="Calibri" w:cs="Arial"/>
          <w:lang w:eastAsia="en-GB"/>
        </w:rPr>
        <w:t>•</w:t>
      </w:r>
      <w:r w:rsidRPr="0027730B">
        <w:rPr>
          <w:rFonts w:ascii="Calibri" w:hAnsi="Calibri" w:cs="Arial"/>
          <w:lang w:eastAsia="en-GB"/>
        </w:rPr>
        <w:tab/>
        <w:t>Staff hold fast to the school’s values and ethos</w:t>
      </w:r>
      <w:r>
        <w:rPr>
          <w:rFonts w:ascii="Calibri" w:hAnsi="Calibri" w:cs="Arial"/>
          <w:lang w:eastAsia="en-GB"/>
        </w:rPr>
        <w:t>,</w:t>
      </w:r>
      <w:r w:rsidRPr="0027730B">
        <w:rPr>
          <w:rFonts w:ascii="Calibri" w:hAnsi="Calibri" w:cs="Arial"/>
          <w:lang w:eastAsia="en-GB"/>
        </w:rPr>
        <w:t xml:space="preserve"> which unite them in their drive to improve standards.</w:t>
      </w:r>
    </w:p>
    <w:p w:rsidR="00D81B5E" w:rsidRDefault="00D81B5E" w:rsidP="00D81B5E">
      <w:pPr>
        <w:spacing w:after="0"/>
        <w:jc w:val="both"/>
        <w:rPr>
          <w:rFonts w:ascii="Calibri" w:hAnsi="Calibri" w:cs="Arial"/>
          <w:lang w:eastAsia="en-GB"/>
        </w:rPr>
      </w:pPr>
      <w:r w:rsidRPr="0027730B">
        <w:rPr>
          <w:rFonts w:ascii="Calibri" w:hAnsi="Calibri" w:cs="Arial"/>
          <w:lang w:eastAsia="en-GB"/>
        </w:rPr>
        <w:t>•</w:t>
      </w:r>
      <w:r w:rsidRPr="0027730B">
        <w:rPr>
          <w:rFonts w:ascii="Calibri" w:hAnsi="Calibri" w:cs="Arial"/>
          <w:lang w:eastAsia="en-GB"/>
        </w:rPr>
        <w:tab/>
        <w:t>There is a clear determination to support pupils and their families to overcome barriers.</w:t>
      </w:r>
    </w:p>
    <w:p w:rsidR="00D81B5E" w:rsidRPr="001B1215" w:rsidRDefault="003823A1" w:rsidP="002A5ABD">
      <w:pPr>
        <w:spacing w:after="0"/>
        <w:jc w:val="right"/>
        <w:rPr>
          <w:rFonts w:ascii="Calibri" w:hAnsi="Calibri" w:cs="Arial"/>
          <w:i/>
        </w:rPr>
      </w:pPr>
      <w:r>
        <w:rPr>
          <w:rFonts w:ascii="Calibri" w:hAnsi="Calibri" w:cs="Arial"/>
          <w:i/>
          <w:lang w:eastAsia="en-GB"/>
        </w:rPr>
        <w:t>(</w:t>
      </w:r>
      <w:r w:rsidR="00D81B5E" w:rsidRPr="001B1215">
        <w:rPr>
          <w:rFonts w:ascii="Calibri" w:hAnsi="Calibri" w:cs="Arial"/>
          <w:i/>
          <w:lang w:eastAsia="en-GB"/>
        </w:rPr>
        <w:t>Ofsted 2018</w:t>
      </w:r>
      <w:r>
        <w:rPr>
          <w:rFonts w:ascii="Calibri" w:hAnsi="Calibri" w:cs="Arial"/>
          <w:i/>
          <w:lang w:eastAsia="en-GB"/>
        </w:rPr>
        <w:t>)</w:t>
      </w:r>
    </w:p>
    <w:p w:rsidR="00D81B5E" w:rsidRDefault="00D81B5E" w:rsidP="00D81B5E">
      <w:pPr>
        <w:spacing w:after="0"/>
        <w:jc w:val="both"/>
        <w:rPr>
          <w:rFonts w:ascii="Calibri" w:hAnsi="Calibri" w:cs="Arial"/>
        </w:rPr>
      </w:pPr>
    </w:p>
    <w:p w:rsidR="00D81B5E" w:rsidRDefault="00D81B5E" w:rsidP="00D81B5E">
      <w:pPr>
        <w:spacing w:after="0"/>
        <w:jc w:val="both"/>
        <w:rPr>
          <w:rFonts w:ascii="Calibri" w:hAnsi="Calibri"/>
        </w:rPr>
      </w:pPr>
      <w:r w:rsidRPr="005F4917">
        <w:rPr>
          <w:rFonts w:ascii="Calibri" w:hAnsi="Calibri"/>
        </w:rPr>
        <w:t>Sponsored by the Anglican Diocese of Gloucester, we are an Academy serving at the heart of our local community.  All Saints’ Academy has a Life Vision, ‘Where every member of our extended family realise</w:t>
      </w:r>
      <w:r w:rsidR="00E11894">
        <w:rPr>
          <w:rFonts w:ascii="Calibri" w:hAnsi="Calibri"/>
        </w:rPr>
        <w:t>s</w:t>
      </w:r>
      <w:r w:rsidRPr="005F4917">
        <w:rPr>
          <w:rFonts w:ascii="Calibri" w:hAnsi="Calibri"/>
        </w:rPr>
        <w:t xml:space="preserve"> their God-given potential, inspired by John 10:10. Jesus said 'I have come so you may have life in all its fullness'.</w:t>
      </w:r>
    </w:p>
    <w:p w:rsidR="00D81B5E" w:rsidRDefault="00D81B5E" w:rsidP="00D81B5E">
      <w:pPr>
        <w:spacing w:after="0"/>
        <w:jc w:val="both"/>
        <w:rPr>
          <w:rFonts w:ascii="Calibri" w:hAnsi="Calibri"/>
        </w:rPr>
      </w:pPr>
    </w:p>
    <w:p w:rsidR="00D81B5E" w:rsidRPr="00C4404D" w:rsidRDefault="00D81B5E" w:rsidP="00D81B5E">
      <w:pPr>
        <w:spacing w:after="0"/>
        <w:jc w:val="both"/>
        <w:rPr>
          <w:rFonts w:ascii="Calibri" w:hAnsi="Calibri"/>
        </w:rPr>
      </w:pPr>
      <w:r>
        <w:rPr>
          <w:rFonts w:ascii="Calibri" w:hAnsi="Calibri"/>
        </w:rPr>
        <w:t xml:space="preserve">We are an inclusive Church Academy who </w:t>
      </w:r>
      <w:r w:rsidRPr="0027730B">
        <w:rPr>
          <w:rFonts w:ascii="Calibri" w:hAnsi="Calibri"/>
        </w:rPr>
        <w:t>welcome</w:t>
      </w:r>
      <w:r>
        <w:rPr>
          <w:rFonts w:ascii="Calibri" w:hAnsi="Calibri"/>
        </w:rPr>
        <w:t>s</w:t>
      </w:r>
      <w:r w:rsidRPr="0027730B">
        <w:rPr>
          <w:rFonts w:ascii="Calibri" w:hAnsi="Calibri"/>
        </w:rPr>
        <w:t xml:space="preserve"> applications from all denominations</w:t>
      </w:r>
      <w:r>
        <w:rPr>
          <w:rFonts w:ascii="Calibri" w:hAnsi="Calibri"/>
        </w:rPr>
        <w:t xml:space="preserve"> and those of none</w:t>
      </w:r>
      <w:r w:rsidRPr="0027730B">
        <w:rPr>
          <w:rFonts w:ascii="Calibri" w:hAnsi="Calibri"/>
        </w:rPr>
        <w:t>.</w:t>
      </w:r>
    </w:p>
    <w:bookmarkEnd w:id="1"/>
    <w:p w:rsidR="00D81B5E" w:rsidRDefault="00D81B5E" w:rsidP="00D81B5E">
      <w:pPr>
        <w:spacing w:after="0"/>
        <w:jc w:val="both"/>
        <w:rPr>
          <w:rFonts w:ascii="Calibri" w:hAnsi="Calibri" w:cs="Arial"/>
        </w:rPr>
      </w:pPr>
    </w:p>
    <w:p w:rsidR="00D81B5E" w:rsidRPr="0027730B" w:rsidRDefault="00D81B5E" w:rsidP="00D81B5E">
      <w:pPr>
        <w:spacing w:after="0"/>
        <w:jc w:val="both"/>
        <w:rPr>
          <w:rFonts w:ascii="Calibri" w:hAnsi="Calibri" w:cs="Arial"/>
        </w:rPr>
      </w:pPr>
      <w:r>
        <w:rPr>
          <w:rFonts w:ascii="Calibri" w:hAnsi="Calibri" w:cs="Arial"/>
        </w:rPr>
        <w:lastRenderedPageBreak/>
        <w:t>What we</w:t>
      </w:r>
      <w:r w:rsidRPr="0027730B">
        <w:rPr>
          <w:rFonts w:ascii="Calibri" w:hAnsi="Calibri" w:cs="Arial"/>
        </w:rPr>
        <w:t xml:space="preserve"> offer:</w:t>
      </w:r>
    </w:p>
    <w:p w:rsidR="00D81B5E" w:rsidRPr="0027730B" w:rsidRDefault="00D81B5E" w:rsidP="00D81B5E">
      <w:pPr>
        <w:spacing w:after="0"/>
        <w:ind w:left="720" w:hanging="720"/>
        <w:jc w:val="both"/>
        <w:rPr>
          <w:rFonts w:ascii="Calibri" w:hAnsi="Calibri" w:cs="Arial"/>
        </w:rPr>
      </w:pPr>
      <w:r w:rsidRPr="0027730B">
        <w:rPr>
          <w:rFonts w:ascii="Calibri" w:hAnsi="Calibri" w:cs="Arial"/>
        </w:rPr>
        <w:t>-</w:t>
      </w:r>
      <w:r w:rsidRPr="0027730B">
        <w:rPr>
          <w:rFonts w:ascii="Calibri" w:hAnsi="Calibri" w:cs="Arial"/>
        </w:rPr>
        <w:tab/>
        <w:t>The Academy is in an attractive new building, within easy access to Che</w:t>
      </w:r>
      <w:r>
        <w:rPr>
          <w:rFonts w:ascii="Calibri" w:hAnsi="Calibri" w:cs="Arial"/>
        </w:rPr>
        <w:t>ltenham, Tewkesbury and the M5 with onsite catering facilities</w:t>
      </w:r>
    </w:p>
    <w:p w:rsidR="00D81B5E" w:rsidRPr="0027730B" w:rsidRDefault="00D81B5E" w:rsidP="00D81B5E">
      <w:pPr>
        <w:spacing w:after="0"/>
        <w:jc w:val="both"/>
        <w:rPr>
          <w:rFonts w:ascii="Calibri" w:hAnsi="Calibri" w:cs="Arial"/>
        </w:rPr>
      </w:pPr>
      <w:r>
        <w:rPr>
          <w:rFonts w:ascii="Calibri" w:hAnsi="Calibri" w:cs="Arial"/>
        </w:rPr>
        <w:t>-</w:t>
      </w:r>
      <w:r>
        <w:rPr>
          <w:rFonts w:ascii="Calibri" w:hAnsi="Calibri" w:cs="Arial"/>
        </w:rPr>
        <w:tab/>
        <w:t xml:space="preserve">Entry into the </w:t>
      </w:r>
      <w:r w:rsidRPr="0027730B">
        <w:rPr>
          <w:rFonts w:ascii="Calibri" w:hAnsi="Calibri" w:cs="Arial"/>
        </w:rPr>
        <w:t>Teachers</w:t>
      </w:r>
      <w:r>
        <w:rPr>
          <w:rFonts w:ascii="Calibri" w:hAnsi="Calibri" w:cs="Arial"/>
        </w:rPr>
        <w:t>’</w:t>
      </w:r>
      <w:r w:rsidRPr="0027730B">
        <w:rPr>
          <w:rFonts w:ascii="Calibri" w:hAnsi="Calibri" w:cs="Arial"/>
        </w:rPr>
        <w:t xml:space="preserve"> Pension </w:t>
      </w:r>
      <w:r>
        <w:rPr>
          <w:rFonts w:ascii="Calibri" w:hAnsi="Calibri" w:cs="Arial"/>
        </w:rPr>
        <w:t>scheme</w:t>
      </w:r>
    </w:p>
    <w:p w:rsidR="00D81B5E" w:rsidRPr="0027730B" w:rsidRDefault="00D81B5E" w:rsidP="00D81B5E">
      <w:pPr>
        <w:spacing w:after="0"/>
        <w:jc w:val="both"/>
        <w:rPr>
          <w:rFonts w:ascii="Calibri" w:hAnsi="Calibri" w:cs="Arial"/>
        </w:rPr>
      </w:pPr>
      <w:r w:rsidRPr="0027730B">
        <w:rPr>
          <w:rFonts w:ascii="Calibri" w:hAnsi="Calibri" w:cs="Arial"/>
        </w:rPr>
        <w:t>-</w:t>
      </w:r>
      <w:r w:rsidRPr="0027730B">
        <w:rPr>
          <w:rFonts w:ascii="Calibri" w:hAnsi="Calibri" w:cs="Arial"/>
        </w:rPr>
        <w:tab/>
        <w:t>Free access to the onsite gym facility</w:t>
      </w:r>
    </w:p>
    <w:p w:rsidR="00D81B5E" w:rsidRPr="0027730B" w:rsidRDefault="00D81B5E" w:rsidP="00D81B5E">
      <w:pPr>
        <w:spacing w:after="0"/>
        <w:jc w:val="both"/>
        <w:rPr>
          <w:rFonts w:ascii="Calibri" w:hAnsi="Calibri" w:cs="Arial"/>
        </w:rPr>
      </w:pPr>
      <w:r>
        <w:rPr>
          <w:rFonts w:ascii="Calibri" w:hAnsi="Calibri" w:cs="Arial"/>
        </w:rPr>
        <w:t>-</w:t>
      </w:r>
      <w:r>
        <w:rPr>
          <w:rFonts w:ascii="Calibri" w:hAnsi="Calibri" w:cs="Arial"/>
        </w:rPr>
        <w:tab/>
        <w:t>Access to our Employee Assistance Scheme</w:t>
      </w:r>
    </w:p>
    <w:p w:rsidR="00D81B5E" w:rsidRPr="006B4445" w:rsidRDefault="00D81B5E" w:rsidP="00D81B5E">
      <w:pPr>
        <w:spacing w:after="0"/>
        <w:jc w:val="both"/>
        <w:rPr>
          <w:rFonts w:ascii="Calibri" w:hAnsi="Calibri" w:cs="Arial"/>
        </w:rPr>
      </w:pPr>
      <w:r w:rsidRPr="0027730B">
        <w:rPr>
          <w:rFonts w:ascii="Calibri" w:hAnsi="Calibri" w:cs="Arial"/>
        </w:rPr>
        <w:t>-</w:t>
      </w:r>
      <w:r w:rsidRPr="0027730B">
        <w:rPr>
          <w:rFonts w:ascii="Calibri" w:hAnsi="Calibri" w:cs="Arial"/>
        </w:rPr>
        <w:tab/>
        <w:t>Free onsite parking</w:t>
      </w:r>
    </w:p>
    <w:p w:rsidR="00D81B5E" w:rsidRDefault="00D81B5E" w:rsidP="00D81B5E">
      <w:pPr>
        <w:spacing w:after="0"/>
        <w:jc w:val="both"/>
        <w:rPr>
          <w:rFonts w:cs="Arial"/>
        </w:rPr>
      </w:pPr>
    </w:p>
    <w:p w:rsidR="00D81B5E" w:rsidRDefault="00D81B5E" w:rsidP="00D81B5E">
      <w:pPr>
        <w:spacing w:after="0"/>
        <w:jc w:val="both"/>
        <w:rPr>
          <w:rFonts w:ascii="Calibri" w:hAnsi="Calibri" w:cs="Arial"/>
          <w:lang w:eastAsia="en-GB"/>
        </w:rPr>
      </w:pPr>
      <w:r w:rsidRPr="00330A16">
        <w:rPr>
          <w:rFonts w:ascii="Calibri" w:hAnsi="Calibri" w:cs="Arial"/>
          <w:lang w:eastAsia="en-GB"/>
        </w:rPr>
        <w:t>The Academy is committed to safeguarding and promoting the welfare of children and young people, and expects all staff and volunteers to share this commitment.  Successful applicants will be subject to enhanced DBS clearance.</w:t>
      </w:r>
    </w:p>
    <w:p w:rsidR="00D81B5E" w:rsidRPr="00330A16" w:rsidRDefault="00D81B5E" w:rsidP="00D81B5E">
      <w:pPr>
        <w:spacing w:after="0"/>
        <w:jc w:val="both"/>
        <w:rPr>
          <w:rFonts w:ascii="Calibri" w:hAnsi="Calibri" w:cs="Arial"/>
          <w:lang w:eastAsia="en-GB"/>
        </w:rPr>
      </w:pPr>
    </w:p>
    <w:p w:rsidR="00D81B5E" w:rsidRDefault="00D81B5E" w:rsidP="00D81B5E">
      <w:pPr>
        <w:spacing w:after="0"/>
        <w:jc w:val="both"/>
        <w:rPr>
          <w:rFonts w:ascii="Calibri" w:hAnsi="Calibri" w:cs="Arial"/>
          <w:lang w:eastAsia="en-GB"/>
        </w:rPr>
      </w:pPr>
      <w:r>
        <w:rPr>
          <w:rFonts w:ascii="Calibri" w:hAnsi="Calibri" w:cs="Arial"/>
          <w:lang w:eastAsia="en-GB"/>
        </w:rPr>
        <w:t>To apply for this role p</w:t>
      </w:r>
      <w:r w:rsidRPr="00330A16">
        <w:rPr>
          <w:rFonts w:ascii="Calibri" w:hAnsi="Calibri" w:cs="Arial"/>
          <w:lang w:eastAsia="en-GB"/>
        </w:rPr>
        <w:t>lease send a covering letter and a completed</w:t>
      </w:r>
      <w:r w:rsidRPr="00EA07CC">
        <w:rPr>
          <w:rFonts w:ascii="Calibri" w:hAnsi="Calibri" w:cs="Arial"/>
          <w:color w:val="000000"/>
          <w:lang w:eastAsia="en-GB"/>
        </w:rPr>
        <w:t xml:space="preserve"> </w:t>
      </w:r>
      <w:r>
        <w:rPr>
          <w:rFonts w:ascii="Calibri" w:hAnsi="Calibri" w:cs="Arial"/>
          <w:color w:val="000000"/>
          <w:lang w:eastAsia="en-GB"/>
        </w:rPr>
        <w:t>Teaching</w:t>
      </w:r>
      <w:r w:rsidRPr="00A86734">
        <w:rPr>
          <w:rFonts w:ascii="Calibri" w:hAnsi="Calibri" w:cs="Arial"/>
          <w:b/>
          <w:color w:val="FF0000"/>
          <w:lang w:eastAsia="en-GB"/>
        </w:rPr>
        <w:t xml:space="preserve"> </w:t>
      </w:r>
      <w:r w:rsidRPr="00330A16">
        <w:rPr>
          <w:rFonts w:ascii="Calibri" w:hAnsi="Calibri" w:cs="Arial"/>
          <w:lang w:eastAsia="en-GB"/>
        </w:rPr>
        <w:t xml:space="preserve">Staff </w:t>
      </w:r>
      <w:r>
        <w:rPr>
          <w:rFonts w:ascii="Calibri" w:hAnsi="Calibri" w:cs="Arial"/>
          <w:lang w:eastAsia="en-GB"/>
        </w:rPr>
        <w:t xml:space="preserve">Application Form to Katie Jordan, HR Manager at </w:t>
      </w:r>
      <w:hyperlink r:id="rId16" w:history="1">
        <w:r w:rsidRPr="00E015BF">
          <w:rPr>
            <w:rStyle w:val="Hyperlink"/>
            <w:rFonts w:ascii="Calibri" w:hAnsi="Calibri" w:cs="Arial"/>
            <w:lang w:eastAsia="en-GB"/>
          </w:rPr>
          <w:t>hr@asachelt.org</w:t>
        </w:r>
      </w:hyperlink>
    </w:p>
    <w:p w:rsidR="00D81B5E" w:rsidRDefault="00D81B5E" w:rsidP="00D81B5E">
      <w:pPr>
        <w:spacing w:after="0"/>
        <w:jc w:val="both"/>
        <w:rPr>
          <w:rFonts w:ascii="Calibri" w:hAnsi="Calibri" w:cs="Arial"/>
          <w:lang w:eastAsia="en-GB"/>
        </w:rPr>
      </w:pPr>
    </w:p>
    <w:p w:rsidR="00D81B5E" w:rsidRDefault="00D81B5E" w:rsidP="00D81B5E">
      <w:pPr>
        <w:spacing w:after="0"/>
        <w:jc w:val="both"/>
        <w:rPr>
          <w:rFonts w:ascii="Calibri" w:hAnsi="Calibri" w:cs="Arial"/>
          <w:lang w:eastAsia="en-GB"/>
        </w:rPr>
      </w:pPr>
    </w:p>
    <w:p w:rsidR="00D81B5E" w:rsidRPr="003F26F9" w:rsidRDefault="00D81B5E" w:rsidP="00D81B5E">
      <w:pPr>
        <w:spacing w:after="0"/>
        <w:jc w:val="center"/>
        <w:rPr>
          <w:rFonts w:ascii="Calibri" w:eastAsia="Calibri" w:hAnsi="Calibri"/>
          <w:i/>
        </w:rPr>
      </w:pPr>
      <w:r w:rsidRPr="003F26F9">
        <w:rPr>
          <w:rFonts w:ascii="Calibri" w:eastAsia="Calibri" w:hAnsi="Calibri"/>
          <w:i/>
        </w:rPr>
        <w:t>All Saints’ Academy is committed to ensure that all applicants and employees are given equal opportunities and that no applicants or employees are discriminated against on the basis of gender, gender reassignment, race, disability, pregnancy or maternity, sexual orientation, marital or civil partnership status, age or religion and belief.</w:t>
      </w:r>
    </w:p>
    <w:p w:rsidR="00795D10" w:rsidRDefault="00795D10">
      <w:pPr>
        <w:rPr>
          <w:rFonts w:ascii="Gill Sans MT" w:hAnsi="Gill Sans MT"/>
        </w:rPr>
      </w:pPr>
      <w:r>
        <w:rPr>
          <w:rFonts w:ascii="Gill Sans MT" w:hAnsi="Gill Sans MT"/>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95D10" w:rsidTr="00795D10">
        <w:tc>
          <w:tcPr>
            <w:tcW w:w="4508" w:type="dxa"/>
          </w:tcPr>
          <w:p w:rsidR="00795D10" w:rsidRDefault="00795D10" w:rsidP="00795D10">
            <w:pPr>
              <w:rPr>
                <w:rFonts w:ascii="Verdana" w:hAnsi="Verdana"/>
                <w:b/>
                <w:i/>
                <w:sz w:val="24"/>
              </w:rPr>
            </w:pPr>
          </w:p>
          <w:p w:rsidR="00795D10" w:rsidRDefault="00795D10" w:rsidP="00795D10">
            <w:pPr>
              <w:rPr>
                <w:rFonts w:ascii="Gill Sans MT" w:hAnsi="Gill Sans MT"/>
              </w:rPr>
            </w:pPr>
            <w:r>
              <w:rPr>
                <w:rFonts w:ascii="Verdana" w:hAnsi="Verdana"/>
                <w:b/>
                <w:i/>
                <w:sz w:val="24"/>
              </w:rPr>
              <w:t>Job Description</w:t>
            </w:r>
            <w:r>
              <w:rPr>
                <w:rFonts w:ascii="Verdana" w:hAnsi="Verdana"/>
                <w:b/>
              </w:rPr>
              <w:tab/>
            </w:r>
          </w:p>
          <w:p w:rsidR="00795D10" w:rsidRDefault="00795D10" w:rsidP="00E93683">
            <w:pPr>
              <w:rPr>
                <w:rFonts w:ascii="Verdana" w:hAnsi="Verdana"/>
                <w:b/>
                <w:i/>
                <w:sz w:val="24"/>
              </w:rPr>
            </w:pPr>
          </w:p>
        </w:tc>
        <w:tc>
          <w:tcPr>
            <w:tcW w:w="4508" w:type="dxa"/>
          </w:tcPr>
          <w:p w:rsidR="00795D10" w:rsidRDefault="00795D10" w:rsidP="00795D10">
            <w:pPr>
              <w:jc w:val="right"/>
              <w:rPr>
                <w:rFonts w:ascii="Verdana" w:hAnsi="Verdana"/>
                <w:b/>
                <w:i/>
                <w:sz w:val="24"/>
              </w:rPr>
            </w:pPr>
            <w:r>
              <w:rPr>
                <w:noProof/>
                <w:lang w:eastAsia="en-GB"/>
              </w:rPr>
              <w:drawing>
                <wp:inline distT="0" distB="0" distL="0" distR="0">
                  <wp:extent cx="1533525" cy="628650"/>
                  <wp:effectExtent l="0" t="0" r="9525" b="0"/>
                  <wp:docPr id="25" name="Picture 25" descr="C:\Users\PK\AppData\Local\Microsoft\Windows\Temporary Internet Files\Content.Outlook\REY8UBP7\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AppData\Local\Microsoft\Windows\Temporary Internet Files\Content.Outlook\REY8UBP7\Logo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33525" cy="628650"/>
                          </a:xfrm>
                          <a:prstGeom prst="rect">
                            <a:avLst/>
                          </a:prstGeom>
                          <a:noFill/>
                          <a:ln>
                            <a:noFill/>
                          </a:ln>
                        </pic:spPr>
                      </pic:pic>
                    </a:graphicData>
                  </a:graphic>
                </wp:inline>
              </w:drawing>
            </w:r>
          </w:p>
        </w:tc>
      </w:tr>
    </w:tbl>
    <w:p w:rsidR="00795D10" w:rsidRDefault="00795D10">
      <w:pPr>
        <w:rPr>
          <w:rFonts w:ascii="Gill Sans MT" w:hAnsi="Gill Sans MT"/>
        </w:rPr>
      </w:pPr>
    </w:p>
    <w:p w:rsidR="00795D10" w:rsidRDefault="00610382" w:rsidP="00795D10">
      <w:pPr>
        <w:pStyle w:val="Heading1"/>
        <w:numPr>
          <w:ilvl w:val="0"/>
          <w:numId w:val="0"/>
        </w:numPr>
        <w:spacing w:after="0"/>
        <w:ind w:left="2160" w:hanging="2160"/>
        <w:rPr>
          <w:rFonts w:ascii="Arial" w:hAnsi="Arial"/>
          <w:b/>
          <w:sz w:val="22"/>
          <w:szCs w:val="22"/>
        </w:rPr>
      </w:pPr>
      <w:r>
        <w:rPr>
          <w:rFonts w:ascii="Arial" w:hAnsi="Arial"/>
          <w:b/>
          <w:sz w:val="22"/>
          <w:szCs w:val="22"/>
        </w:rPr>
        <w:t>Post Title:</w:t>
      </w:r>
      <w:r>
        <w:rPr>
          <w:rFonts w:ascii="Arial" w:hAnsi="Arial"/>
          <w:b/>
          <w:sz w:val="22"/>
          <w:szCs w:val="22"/>
        </w:rPr>
        <w:tab/>
      </w:r>
      <w:r w:rsidR="00730F23">
        <w:rPr>
          <w:rFonts w:ascii="Arial" w:hAnsi="Arial"/>
          <w:b/>
          <w:sz w:val="22"/>
          <w:szCs w:val="22"/>
        </w:rPr>
        <w:t xml:space="preserve">Senior </w:t>
      </w:r>
      <w:r>
        <w:rPr>
          <w:rFonts w:ascii="Arial" w:hAnsi="Arial"/>
          <w:b/>
          <w:sz w:val="22"/>
          <w:szCs w:val="22"/>
        </w:rPr>
        <w:t xml:space="preserve">Leader of Learning Support </w:t>
      </w:r>
      <w:r w:rsidR="003C7F84">
        <w:rPr>
          <w:rFonts w:ascii="Arial" w:hAnsi="Arial"/>
          <w:b/>
          <w:sz w:val="22"/>
          <w:szCs w:val="22"/>
        </w:rPr>
        <w:t>and Inclusion</w:t>
      </w:r>
    </w:p>
    <w:p w:rsidR="00795D10" w:rsidRDefault="00795D10" w:rsidP="00795D10">
      <w:pPr>
        <w:pStyle w:val="Heading2"/>
        <w:numPr>
          <w:ilvl w:val="0"/>
          <w:numId w:val="0"/>
        </w:numPr>
        <w:ind w:left="1021"/>
      </w:pPr>
    </w:p>
    <w:p w:rsidR="00795D10" w:rsidRDefault="00610382" w:rsidP="00795D10">
      <w:pPr>
        <w:pStyle w:val="Heading2"/>
        <w:numPr>
          <w:ilvl w:val="0"/>
          <w:numId w:val="0"/>
        </w:numPr>
        <w:spacing w:after="0"/>
        <w:ind w:left="1021" w:hanging="1021"/>
        <w:contextualSpacing/>
        <w:rPr>
          <w:rFonts w:ascii="Arial" w:hAnsi="Arial"/>
          <w:b w:val="0"/>
          <w:iCs w:val="0"/>
          <w:color w:val="auto"/>
          <w:kern w:val="32"/>
          <w:sz w:val="22"/>
          <w:szCs w:val="22"/>
        </w:rPr>
      </w:pPr>
      <w:r>
        <w:rPr>
          <w:rFonts w:ascii="Arial" w:hAnsi="Arial"/>
          <w:sz w:val="22"/>
          <w:szCs w:val="22"/>
        </w:rPr>
        <w:t>Salary:</w:t>
      </w:r>
      <w:r>
        <w:rPr>
          <w:rFonts w:ascii="Arial" w:hAnsi="Arial"/>
          <w:sz w:val="22"/>
          <w:szCs w:val="22"/>
        </w:rPr>
        <w:tab/>
      </w:r>
      <w:r>
        <w:rPr>
          <w:rFonts w:ascii="Arial" w:hAnsi="Arial"/>
          <w:sz w:val="22"/>
          <w:szCs w:val="22"/>
        </w:rPr>
        <w:tab/>
      </w:r>
      <w:r>
        <w:rPr>
          <w:rFonts w:ascii="Arial" w:hAnsi="Arial"/>
          <w:sz w:val="22"/>
          <w:szCs w:val="22"/>
        </w:rPr>
        <w:tab/>
        <w:t>Academy Leadership Scale Points 1</w:t>
      </w:r>
      <w:r w:rsidR="003C7F84">
        <w:rPr>
          <w:rFonts w:ascii="Arial" w:hAnsi="Arial"/>
          <w:sz w:val="22"/>
          <w:szCs w:val="22"/>
        </w:rPr>
        <w:t>1</w:t>
      </w:r>
      <w:r w:rsidR="00E11894">
        <w:rPr>
          <w:rFonts w:ascii="Arial" w:hAnsi="Arial"/>
          <w:sz w:val="22"/>
          <w:szCs w:val="22"/>
        </w:rPr>
        <w:t>-15</w:t>
      </w:r>
    </w:p>
    <w:p w:rsidR="00795D10" w:rsidRPr="004E0CAD" w:rsidRDefault="00795D10" w:rsidP="00795D10">
      <w:pPr>
        <w:pStyle w:val="Indent"/>
        <w:ind w:left="0"/>
      </w:pPr>
    </w:p>
    <w:p w:rsidR="00795D10" w:rsidRDefault="00795D10" w:rsidP="00795D10">
      <w:pPr>
        <w:pStyle w:val="Heading1"/>
        <w:numPr>
          <w:ilvl w:val="0"/>
          <w:numId w:val="0"/>
        </w:numPr>
        <w:spacing w:after="0"/>
        <w:rPr>
          <w:rFonts w:ascii="Arial" w:hAnsi="Arial"/>
          <w:color w:val="auto"/>
          <w:sz w:val="22"/>
          <w:szCs w:val="22"/>
        </w:rPr>
      </w:pPr>
      <w:r>
        <w:rPr>
          <w:rFonts w:ascii="Arial" w:hAnsi="Arial"/>
          <w:b/>
          <w:sz w:val="22"/>
          <w:szCs w:val="22"/>
        </w:rPr>
        <w:t xml:space="preserve">Reporting To: </w:t>
      </w:r>
      <w:r>
        <w:rPr>
          <w:rFonts w:ascii="Arial" w:hAnsi="Arial"/>
          <w:b/>
          <w:sz w:val="22"/>
          <w:szCs w:val="22"/>
        </w:rPr>
        <w:tab/>
      </w:r>
      <w:r w:rsidR="00610382" w:rsidRPr="00BA62F1">
        <w:rPr>
          <w:rFonts w:ascii="Arial" w:hAnsi="Arial"/>
          <w:b/>
          <w:color w:val="002060"/>
          <w:sz w:val="22"/>
          <w:szCs w:val="22"/>
        </w:rPr>
        <w:t>Vice Principal and Principal</w:t>
      </w:r>
    </w:p>
    <w:p w:rsidR="00795D10" w:rsidRDefault="00795D10" w:rsidP="00795D10">
      <w:pPr>
        <w:pStyle w:val="Indent"/>
        <w:ind w:left="0"/>
      </w:pPr>
    </w:p>
    <w:p w:rsidR="00610382" w:rsidRPr="004E0CAD" w:rsidRDefault="00610382" w:rsidP="00610382">
      <w:pPr>
        <w:pStyle w:val="Heading1"/>
        <w:numPr>
          <w:ilvl w:val="0"/>
          <w:numId w:val="0"/>
        </w:numPr>
        <w:spacing w:after="0"/>
        <w:contextualSpacing/>
        <w:jc w:val="center"/>
        <w:rPr>
          <w:rFonts w:ascii="Arial" w:hAnsi="Arial"/>
          <w:bCs w:val="0"/>
          <w:i/>
          <w:color w:val="auto"/>
          <w:kern w:val="0"/>
          <w:sz w:val="22"/>
          <w:szCs w:val="22"/>
        </w:rPr>
      </w:pPr>
      <w:r>
        <w:rPr>
          <w:rFonts w:ascii="Arial" w:hAnsi="Arial"/>
          <w:bCs w:val="0"/>
          <w:i/>
          <w:color w:val="auto"/>
          <w:kern w:val="0"/>
          <w:sz w:val="22"/>
          <w:szCs w:val="22"/>
        </w:rPr>
        <w:t>This Academy</w:t>
      </w:r>
      <w:r w:rsidRPr="004E0CAD">
        <w:rPr>
          <w:rFonts w:ascii="Arial" w:hAnsi="Arial"/>
          <w:bCs w:val="0"/>
          <w:i/>
          <w:color w:val="auto"/>
          <w:kern w:val="0"/>
          <w:sz w:val="22"/>
          <w:szCs w:val="22"/>
        </w:rPr>
        <w:t xml:space="preserve"> is committed to safeguarding and promoting the welfare of children and young people and requires all staff to share this commitment</w:t>
      </w:r>
    </w:p>
    <w:p w:rsidR="00610382" w:rsidRDefault="00610382" w:rsidP="00610382">
      <w:pPr>
        <w:pStyle w:val="Heading1"/>
        <w:numPr>
          <w:ilvl w:val="0"/>
          <w:numId w:val="0"/>
        </w:numPr>
        <w:spacing w:after="0"/>
        <w:contextualSpacing/>
        <w:rPr>
          <w:rFonts w:ascii="Arial" w:hAnsi="Arial"/>
          <w:b/>
          <w:sz w:val="22"/>
          <w:szCs w:val="22"/>
        </w:rPr>
      </w:pPr>
    </w:p>
    <w:p w:rsidR="00610382" w:rsidRPr="00440AC4" w:rsidRDefault="00610382" w:rsidP="00795D10">
      <w:pPr>
        <w:pStyle w:val="Indent"/>
        <w:ind w:left="0"/>
      </w:pPr>
    </w:p>
    <w:tbl>
      <w:tblPr>
        <w:tblW w:w="8804"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4"/>
      </w:tblGrid>
      <w:tr w:rsidR="00444081" w:rsidRPr="005C10DE" w:rsidTr="005A3FF3">
        <w:tc>
          <w:tcPr>
            <w:tcW w:w="8804" w:type="dxa"/>
          </w:tcPr>
          <w:p w:rsidR="00444081" w:rsidRPr="005C10DE" w:rsidRDefault="00444081" w:rsidP="005A3FF3">
            <w:pPr>
              <w:pStyle w:val="Heading2"/>
              <w:keepLines/>
              <w:numPr>
                <w:ilvl w:val="0"/>
                <w:numId w:val="0"/>
              </w:numPr>
              <w:suppressAutoHyphens/>
              <w:spacing w:after="0"/>
              <w:jc w:val="both"/>
              <w:rPr>
                <w:rFonts w:ascii="Calibri" w:hAnsi="Calibri"/>
                <w:b w:val="0"/>
                <w:bCs w:val="0"/>
                <w:iCs w:val="0"/>
                <w:color w:val="auto"/>
                <w:sz w:val="22"/>
                <w:szCs w:val="22"/>
              </w:rPr>
            </w:pPr>
            <w:r w:rsidRPr="005C10DE">
              <w:rPr>
                <w:rFonts w:ascii="Calibri" w:hAnsi="Calibri"/>
                <w:b w:val="0"/>
                <w:bCs w:val="0"/>
                <w:iCs w:val="0"/>
                <w:color w:val="auto"/>
                <w:sz w:val="22"/>
                <w:szCs w:val="22"/>
              </w:rPr>
              <w:t>Core Duties</w:t>
            </w:r>
          </w:p>
        </w:tc>
      </w:tr>
      <w:tr w:rsidR="00444081" w:rsidRPr="005C10DE" w:rsidTr="005A3FF3">
        <w:tc>
          <w:tcPr>
            <w:tcW w:w="8804" w:type="dxa"/>
          </w:tcPr>
          <w:p w:rsidR="00444081" w:rsidRPr="005C10DE" w:rsidRDefault="00444081" w:rsidP="005A3FF3">
            <w:pPr>
              <w:pStyle w:val="NoSpacing"/>
            </w:pPr>
          </w:p>
          <w:p w:rsidR="00444081" w:rsidRPr="005C10DE" w:rsidRDefault="00444081" w:rsidP="005A3FF3">
            <w:pPr>
              <w:pStyle w:val="NoSpacing"/>
            </w:pPr>
            <w:r w:rsidRPr="005C10DE">
              <w:t xml:space="preserve">The </w:t>
            </w:r>
            <w:r w:rsidR="00730F23">
              <w:t xml:space="preserve">Senior </w:t>
            </w:r>
            <w:r w:rsidRPr="005C10DE">
              <w:t xml:space="preserve">Leader of Learning Support </w:t>
            </w:r>
            <w:r w:rsidR="00C06C9B">
              <w:t>and Inclusion</w:t>
            </w:r>
            <w:r w:rsidR="003823A1">
              <w:t>,</w:t>
            </w:r>
            <w:r w:rsidRPr="005C10DE">
              <w:t xml:space="preserve"> with the support</w:t>
            </w:r>
            <w:r w:rsidR="00BA62F1">
              <w:t xml:space="preserve"> of the Principal and Board of Trustees</w:t>
            </w:r>
            <w:r w:rsidRPr="005C10DE">
              <w:t>, takes responsibility for the day-to-day management of provision made by the Academy for students with SEND</w:t>
            </w:r>
            <w:r w:rsidR="003C7F84">
              <w:t xml:space="preserve"> and the </w:t>
            </w:r>
            <w:r w:rsidR="003823A1">
              <w:t>students attending</w:t>
            </w:r>
            <w:r w:rsidR="003C7F84">
              <w:t xml:space="preserve"> Th</w:t>
            </w:r>
            <w:r w:rsidR="00C06C9B">
              <w:t>e</w:t>
            </w:r>
            <w:r w:rsidR="003C7F84">
              <w:t xml:space="preserve"> Life Centre</w:t>
            </w:r>
            <w:r w:rsidR="00BA62F1">
              <w:t>. They will provide</w:t>
            </w:r>
            <w:r w:rsidRPr="005C10DE">
              <w:t xml:space="preserve"> professional guidance in </w:t>
            </w:r>
            <w:r w:rsidR="003823A1">
              <w:t>the provision of</w:t>
            </w:r>
            <w:r w:rsidRPr="005C10DE">
              <w:t xml:space="preserve"> SEND</w:t>
            </w:r>
            <w:r w:rsidR="003C7F84">
              <w:t xml:space="preserve"> and </w:t>
            </w:r>
            <w:r w:rsidR="003823A1">
              <w:t xml:space="preserve">for </w:t>
            </w:r>
            <w:r w:rsidR="003C7F84">
              <w:t xml:space="preserve">students </w:t>
            </w:r>
            <w:r w:rsidR="003823A1">
              <w:t xml:space="preserve">who </w:t>
            </w:r>
            <w:r w:rsidR="003C7F84">
              <w:t>are vulnerable due to their social and emotional well-being,</w:t>
            </w:r>
            <w:r w:rsidRPr="005C10DE">
              <w:t xml:space="preserve"> in order to secure high quality teaching and resources to bring about improved standards of achievement of all students</w:t>
            </w:r>
            <w:r w:rsidR="00C06C9B">
              <w:t xml:space="preserve"> in</w:t>
            </w:r>
            <w:r w:rsidR="003823A1">
              <w:t xml:space="preserve"> the</w:t>
            </w:r>
            <w:r w:rsidR="00C06C9B">
              <w:t xml:space="preserve"> mainstream </w:t>
            </w:r>
            <w:r w:rsidR="003823A1">
              <w:t xml:space="preserve">setting </w:t>
            </w:r>
            <w:r w:rsidR="00C06C9B">
              <w:t>and The Life Centre</w:t>
            </w:r>
            <w:r w:rsidR="003823A1">
              <w:t>,</w:t>
            </w:r>
            <w:r w:rsidR="00C06C9B">
              <w:t xml:space="preserve"> whilst</w:t>
            </w:r>
            <w:r w:rsidRPr="005C10DE">
              <w:t xml:space="preserve"> meeting all regulatory requirements.</w:t>
            </w:r>
            <w:r w:rsidR="003C7F84">
              <w:t xml:space="preserve"> </w:t>
            </w:r>
          </w:p>
          <w:p w:rsidR="00444081" w:rsidRPr="005C10DE" w:rsidRDefault="00444081" w:rsidP="005A3FF3">
            <w:pPr>
              <w:pStyle w:val="Heading2"/>
              <w:keepLines/>
              <w:numPr>
                <w:ilvl w:val="0"/>
                <w:numId w:val="0"/>
              </w:numPr>
              <w:suppressAutoHyphens/>
              <w:spacing w:after="0"/>
              <w:jc w:val="both"/>
              <w:rPr>
                <w:rFonts w:ascii="Calibri" w:hAnsi="Calibri"/>
                <w:b w:val="0"/>
                <w:bCs w:val="0"/>
                <w:iCs w:val="0"/>
                <w:color w:val="auto"/>
                <w:sz w:val="22"/>
                <w:szCs w:val="22"/>
              </w:rPr>
            </w:pPr>
          </w:p>
        </w:tc>
      </w:tr>
      <w:tr w:rsidR="00444081" w:rsidRPr="005C10DE" w:rsidTr="005A3FF3">
        <w:tc>
          <w:tcPr>
            <w:tcW w:w="8804" w:type="dxa"/>
          </w:tcPr>
          <w:p w:rsidR="00444081" w:rsidRPr="005C10DE" w:rsidRDefault="00444081" w:rsidP="005A3FF3">
            <w:pPr>
              <w:pStyle w:val="Heading2"/>
              <w:keepLines/>
              <w:numPr>
                <w:ilvl w:val="0"/>
                <w:numId w:val="0"/>
              </w:numPr>
              <w:suppressAutoHyphens/>
              <w:spacing w:after="0"/>
              <w:jc w:val="both"/>
              <w:rPr>
                <w:rFonts w:ascii="Calibri" w:hAnsi="Calibri"/>
                <w:b w:val="0"/>
                <w:bCs w:val="0"/>
                <w:iCs w:val="0"/>
                <w:color w:val="auto"/>
                <w:sz w:val="22"/>
                <w:szCs w:val="22"/>
              </w:rPr>
            </w:pPr>
          </w:p>
          <w:p w:rsidR="000905C8" w:rsidRDefault="000905C8" w:rsidP="000905C8">
            <w:pPr>
              <w:numPr>
                <w:ilvl w:val="0"/>
                <w:numId w:val="10"/>
              </w:numPr>
            </w:pPr>
            <w:r>
              <w:t xml:space="preserve">Leading and managing the Learning Support Faculty to promote inclusion in all aspects of the curriculum </w:t>
            </w:r>
          </w:p>
          <w:p w:rsidR="000905C8" w:rsidRDefault="000905C8" w:rsidP="000905C8">
            <w:pPr>
              <w:numPr>
                <w:ilvl w:val="0"/>
                <w:numId w:val="10"/>
              </w:numPr>
              <w:spacing w:after="46" w:line="240" w:lineRule="auto"/>
            </w:pPr>
            <w:r>
              <w:t xml:space="preserve">Alongside the Vice Principal (Pastoral), ensuring that the school is fully compliant with all aspects of the SEN Code of Practice, in particular maintaining the annual SEND Report </w:t>
            </w:r>
          </w:p>
          <w:p w:rsidR="000905C8" w:rsidRDefault="000905C8" w:rsidP="000905C8">
            <w:pPr>
              <w:numPr>
                <w:ilvl w:val="0"/>
                <w:numId w:val="10"/>
              </w:numPr>
              <w:spacing w:after="48" w:line="237" w:lineRule="auto"/>
            </w:pPr>
            <w:r>
              <w:t xml:space="preserve">Identifying students with specific special educational needs and ensuring that up-to-date records are maintained and readily available to staff </w:t>
            </w:r>
          </w:p>
          <w:p w:rsidR="000905C8" w:rsidRDefault="000905C8" w:rsidP="000905C8">
            <w:pPr>
              <w:numPr>
                <w:ilvl w:val="0"/>
                <w:numId w:val="10"/>
              </w:numPr>
              <w:spacing w:after="46" w:line="240" w:lineRule="auto"/>
            </w:pPr>
            <w:r>
              <w:t xml:space="preserve">Ensuring the completion of reports, consultation responses and other documents in line with statutory deadlines. </w:t>
            </w:r>
          </w:p>
          <w:p w:rsidR="000905C8" w:rsidRDefault="000905C8" w:rsidP="000905C8">
            <w:pPr>
              <w:numPr>
                <w:ilvl w:val="0"/>
                <w:numId w:val="10"/>
              </w:numPr>
              <w:spacing w:after="46" w:line="240" w:lineRule="auto"/>
            </w:pPr>
            <w:r>
              <w:t xml:space="preserve">Effectively and efficiently deploying resources (including Teaching Assistants) to ensure appropriate support for students with identified needs to ensure that they are able to make progress </w:t>
            </w:r>
          </w:p>
          <w:p w:rsidR="000905C8" w:rsidRDefault="000905C8" w:rsidP="000905C8">
            <w:pPr>
              <w:numPr>
                <w:ilvl w:val="0"/>
                <w:numId w:val="10"/>
              </w:numPr>
              <w:spacing w:after="48" w:line="237" w:lineRule="auto"/>
            </w:pPr>
            <w:r>
              <w:t xml:space="preserve">Planning and arranging  high quality training for staff within the Learning Support faculty, and as appropriate for staff in the whole Academy </w:t>
            </w:r>
          </w:p>
          <w:p w:rsidR="000905C8" w:rsidRDefault="000905C8" w:rsidP="000905C8">
            <w:pPr>
              <w:numPr>
                <w:ilvl w:val="0"/>
                <w:numId w:val="10"/>
              </w:numPr>
              <w:spacing w:after="46" w:line="240" w:lineRule="auto"/>
            </w:pPr>
            <w:r>
              <w:t xml:space="preserve">Championing and promoting the progress of different groups of students with additional learning needs and disabilities  </w:t>
            </w:r>
          </w:p>
          <w:p w:rsidR="000905C8" w:rsidRDefault="00F10FBE" w:rsidP="000905C8">
            <w:pPr>
              <w:numPr>
                <w:ilvl w:val="0"/>
                <w:numId w:val="10"/>
              </w:numPr>
            </w:pPr>
            <w:r>
              <w:t xml:space="preserve">Supporting Academy </w:t>
            </w:r>
            <w:r w:rsidR="000905C8">
              <w:t xml:space="preserve">colleagues to develop effective teaching and learning strategies for all students </w:t>
            </w:r>
          </w:p>
          <w:p w:rsidR="000905C8" w:rsidRDefault="000905C8" w:rsidP="000905C8">
            <w:pPr>
              <w:numPr>
                <w:ilvl w:val="0"/>
                <w:numId w:val="10"/>
              </w:numPr>
              <w:spacing w:after="44" w:line="240" w:lineRule="auto"/>
            </w:pPr>
            <w:r>
              <w:t>Leading and managing the processes of planning, review and self-evaluation</w:t>
            </w:r>
            <w:r w:rsidR="00F10FBE">
              <w:t xml:space="preserve"> within this area of the Academy</w:t>
            </w:r>
          </w:p>
          <w:p w:rsidR="000905C8" w:rsidRDefault="000905C8" w:rsidP="000905C8">
            <w:pPr>
              <w:numPr>
                <w:ilvl w:val="0"/>
                <w:numId w:val="10"/>
              </w:numPr>
            </w:pPr>
            <w:r>
              <w:lastRenderedPageBreak/>
              <w:t xml:space="preserve">Maintain oversight of Exam Access Arrangements (EAA) in line with JCQ regulations </w:t>
            </w:r>
          </w:p>
          <w:p w:rsidR="00444081" w:rsidRDefault="00F10FBE" w:rsidP="000905C8">
            <w:pPr>
              <w:pStyle w:val="Indent"/>
              <w:numPr>
                <w:ilvl w:val="0"/>
                <w:numId w:val="10"/>
              </w:numPr>
              <w:rPr>
                <w:rFonts w:ascii="Calibri" w:hAnsi="Calibri"/>
                <w:sz w:val="22"/>
                <w:szCs w:val="22"/>
              </w:rPr>
            </w:pPr>
            <w:r>
              <w:rPr>
                <w:rFonts w:ascii="Calibri" w:hAnsi="Calibri"/>
                <w:sz w:val="22"/>
                <w:szCs w:val="22"/>
              </w:rPr>
              <w:t>Line management of the Learning Support faculty</w:t>
            </w:r>
          </w:p>
          <w:p w:rsidR="00F10FBE" w:rsidRDefault="00F10FBE" w:rsidP="000905C8">
            <w:pPr>
              <w:pStyle w:val="Indent"/>
              <w:numPr>
                <w:ilvl w:val="0"/>
                <w:numId w:val="10"/>
              </w:numPr>
              <w:rPr>
                <w:rFonts w:ascii="Calibri" w:hAnsi="Calibri"/>
                <w:sz w:val="22"/>
                <w:szCs w:val="22"/>
              </w:rPr>
            </w:pPr>
            <w:r>
              <w:rPr>
                <w:rFonts w:ascii="Calibri" w:hAnsi="Calibri"/>
                <w:sz w:val="22"/>
                <w:szCs w:val="22"/>
              </w:rPr>
              <w:t>Line management of the Life Centre team</w:t>
            </w:r>
          </w:p>
          <w:p w:rsidR="00EC67D8" w:rsidRPr="005C10DE" w:rsidRDefault="00EC67D8" w:rsidP="000905C8">
            <w:pPr>
              <w:pStyle w:val="Indent"/>
              <w:numPr>
                <w:ilvl w:val="0"/>
                <w:numId w:val="10"/>
              </w:numPr>
              <w:rPr>
                <w:rFonts w:ascii="Calibri" w:hAnsi="Calibri"/>
                <w:sz w:val="22"/>
                <w:szCs w:val="22"/>
              </w:rPr>
            </w:pPr>
            <w:r>
              <w:rPr>
                <w:rFonts w:ascii="Calibri" w:hAnsi="Calibri"/>
                <w:sz w:val="22"/>
                <w:szCs w:val="22"/>
              </w:rPr>
              <w:t>Line management of the TA providing Mental Health and Well-being support</w:t>
            </w:r>
          </w:p>
        </w:tc>
      </w:tr>
      <w:tr w:rsidR="00444081" w:rsidRPr="005C10DE" w:rsidTr="005A3FF3">
        <w:tc>
          <w:tcPr>
            <w:tcW w:w="8804" w:type="dxa"/>
          </w:tcPr>
          <w:p w:rsidR="00444081" w:rsidRDefault="00444081" w:rsidP="005A3FF3">
            <w:pPr>
              <w:pStyle w:val="Heading2"/>
              <w:keepLines/>
              <w:numPr>
                <w:ilvl w:val="0"/>
                <w:numId w:val="0"/>
              </w:numPr>
              <w:suppressAutoHyphens/>
              <w:spacing w:after="0"/>
              <w:jc w:val="both"/>
              <w:rPr>
                <w:rFonts w:ascii="Calibri" w:hAnsi="Calibri"/>
                <w:bCs w:val="0"/>
                <w:iCs w:val="0"/>
                <w:color w:val="auto"/>
                <w:sz w:val="22"/>
                <w:szCs w:val="22"/>
                <w:u w:val="single"/>
              </w:rPr>
            </w:pPr>
            <w:r w:rsidRPr="00E51F39">
              <w:rPr>
                <w:rFonts w:ascii="Calibri" w:hAnsi="Calibri"/>
                <w:bCs w:val="0"/>
                <w:iCs w:val="0"/>
                <w:color w:val="auto"/>
                <w:sz w:val="22"/>
                <w:szCs w:val="22"/>
                <w:u w:val="single"/>
              </w:rPr>
              <w:lastRenderedPageBreak/>
              <w:t>Principal Responsibilities</w:t>
            </w:r>
          </w:p>
          <w:p w:rsidR="00E51F39" w:rsidRPr="00E51F39" w:rsidRDefault="00E51F39" w:rsidP="00E51F39">
            <w:pPr>
              <w:pStyle w:val="Indent"/>
            </w:pPr>
          </w:p>
        </w:tc>
      </w:tr>
      <w:tr w:rsidR="00444081" w:rsidRPr="005C10DE" w:rsidTr="005A3FF3">
        <w:tc>
          <w:tcPr>
            <w:tcW w:w="8804" w:type="dxa"/>
          </w:tcPr>
          <w:p w:rsidR="00EC5080" w:rsidRPr="00EC5080" w:rsidRDefault="00EC5080" w:rsidP="00EC5080">
            <w:pPr>
              <w:pStyle w:val="Heading2"/>
              <w:numPr>
                <w:ilvl w:val="0"/>
                <w:numId w:val="0"/>
              </w:numPr>
              <w:ind w:left="1021" w:hanging="1021"/>
              <w:rPr>
                <w:rFonts w:ascii="Calibri" w:hAnsi="Calibri"/>
                <w:bCs w:val="0"/>
                <w:iCs w:val="0"/>
                <w:color w:val="auto"/>
                <w:sz w:val="22"/>
                <w:szCs w:val="22"/>
              </w:rPr>
            </w:pPr>
            <w:r w:rsidRPr="00EC5080">
              <w:rPr>
                <w:rFonts w:ascii="Calibri" w:hAnsi="Calibri"/>
                <w:bCs w:val="0"/>
                <w:iCs w:val="0"/>
                <w:color w:val="auto"/>
                <w:sz w:val="22"/>
                <w:szCs w:val="22"/>
              </w:rPr>
              <w:t>1. Strategic Planning</w:t>
            </w:r>
          </w:p>
          <w:p w:rsidR="00F74AB0" w:rsidRPr="00F74AB0" w:rsidRDefault="00F74AB0" w:rsidP="00F74AB0">
            <w:pPr>
              <w:pStyle w:val="Heading2"/>
              <w:numPr>
                <w:ilvl w:val="0"/>
                <w:numId w:val="12"/>
              </w:numPr>
              <w:rPr>
                <w:rFonts w:ascii="Calibri" w:hAnsi="Calibri"/>
                <w:b w:val="0"/>
                <w:bCs w:val="0"/>
                <w:iCs w:val="0"/>
                <w:color w:val="auto"/>
                <w:sz w:val="22"/>
                <w:szCs w:val="22"/>
              </w:rPr>
            </w:pPr>
            <w:r w:rsidRPr="00F74AB0">
              <w:rPr>
                <w:rFonts w:ascii="Calibri" w:hAnsi="Calibri"/>
                <w:b w:val="0"/>
                <w:bCs w:val="0"/>
                <w:iCs w:val="0"/>
                <w:color w:val="auto"/>
                <w:sz w:val="22"/>
                <w:szCs w:val="22"/>
              </w:rPr>
              <w:t xml:space="preserve">Keep up to date with and disseminate national developments in relation to SEN  </w:t>
            </w:r>
          </w:p>
          <w:p w:rsidR="005E53CA" w:rsidRPr="005E53CA" w:rsidRDefault="00F74AB0" w:rsidP="00F74AB0">
            <w:pPr>
              <w:numPr>
                <w:ilvl w:val="0"/>
                <w:numId w:val="15"/>
              </w:numPr>
              <w:spacing w:after="49" w:line="257" w:lineRule="auto"/>
              <w:ind w:hanging="360"/>
            </w:pPr>
            <w:r w:rsidRPr="005E53CA">
              <w:rPr>
                <w:rFonts w:ascii="Calibri" w:hAnsi="Calibri"/>
              </w:rPr>
              <w:t>Wor</w:t>
            </w:r>
            <w:r w:rsidRPr="005E53CA">
              <w:rPr>
                <w:rFonts w:ascii="Calibri" w:hAnsi="Calibri"/>
                <w:bCs/>
                <w:iCs/>
              </w:rPr>
              <w:t>k with the Senior Leadership team</w:t>
            </w:r>
            <w:r w:rsidRPr="005E53CA">
              <w:rPr>
                <w:rFonts w:ascii="Calibri" w:hAnsi="Calibri"/>
              </w:rPr>
              <w:t>, to</w:t>
            </w:r>
            <w:r w:rsidRPr="00F74AB0">
              <w:rPr>
                <w:rFonts w:ascii="Calibri" w:hAnsi="Calibri"/>
              </w:rPr>
              <w:t xml:space="preserve"> develop a Learning Support </w:t>
            </w:r>
            <w:r w:rsidR="005E53CA">
              <w:rPr>
                <w:rFonts w:ascii="Calibri" w:hAnsi="Calibri"/>
              </w:rPr>
              <w:t xml:space="preserve">and Inclusion </w:t>
            </w:r>
            <w:r w:rsidRPr="00F74AB0">
              <w:rPr>
                <w:rFonts w:ascii="Calibri" w:hAnsi="Calibri"/>
              </w:rPr>
              <w:t>Faculty Area Improvement Plan informed by robust self-evaluation, and underpinned by sound financial planning</w:t>
            </w:r>
            <w:r w:rsidR="005E53CA">
              <w:rPr>
                <w:rFonts w:ascii="Calibri" w:hAnsi="Calibri"/>
              </w:rPr>
              <w:t>.</w:t>
            </w:r>
          </w:p>
          <w:p w:rsidR="00F74AB0" w:rsidRDefault="00F74AB0" w:rsidP="00F74AB0">
            <w:pPr>
              <w:numPr>
                <w:ilvl w:val="0"/>
                <w:numId w:val="15"/>
              </w:numPr>
              <w:spacing w:after="49" w:line="257" w:lineRule="auto"/>
              <w:ind w:hanging="360"/>
            </w:pPr>
            <w:r>
              <w:t>Oversee the effective induction and appraisal of the Learning Support</w:t>
            </w:r>
            <w:r w:rsidR="005E53CA">
              <w:t xml:space="preserve"> and Inclusion</w:t>
            </w:r>
            <w:r>
              <w:t xml:space="preserve"> Team, including an appropriate programme of professional development </w:t>
            </w:r>
          </w:p>
          <w:p w:rsidR="00F74AB0" w:rsidRDefault="00F74AB0" w:rsidP="00F74AB0">
            <w:pPr>
              <w:numPr>
                <w:ilvl w:val="0"/>
                <w:numId w:val="15"/>
              </w:numPr>
              <w:spacing w:after="46" w:line="240" w:lineRule="auto"/>
              <w:ind w:hanging="360"/>
            </w:pPr>
            <w:r>
              <w:t xml:space="preserve">Collaborate </w:t>
            </w:r>
            <w:r w:rsidR="005E53CA">
              <w:t xml:space="preserve">with the Vice Principal – Pastoral </w:t>
            </w:r>
            <w:r>
              <w:t xml:space="preserve">during the consultation process regarding admissions and secondary transfer for students with EHCPs </w:t>
            </w:r>
          </w:p>
          <w:p w:rsidR="00F74AB0" w:rsidRDefault="00F74AB0" w:rsidP="00F74AB0">
            <w:pPr>
              <w:spacing w:after="11"/>
            </w:pPr>
            <w:r>
              <w:rPr>
                <w:rFonts w:ascii="Calibri" w:eastAsia="Calibri" w:hAnsi="Calibri" w:cs="Calibri"/>
                <w:b/>
              </w:rPr>
              <w:t xml:space="preserve"> </w:t>
            </w:r>
          </w:p>
          <w:p w:rsidR="00F74AB0" w:rsidRDefault="00F74AB0" w:rsidP="00F74AB0">
            <w:pPr>
              <w:numPr>
                <w:ilvl w:val="0"/>
                <w:numId w:val="16"/>
              </w:numPr>
              <w:spacing w:after="46"/>
              <w:ind w:hanging="360"/>
            </w:pPr>
            <w:r>
              <w:rPr>
                <w:rFonts w:ascii="Calibri" w:eastAsia="Calibri" w:hAnsi="Calibri" w:cs="Calibri"/>
                <w:b/>
              </w:rPr>
              <w:t xml:space="preserve">Management of Resources </w:t>
            </w:r>
          </w:p>
          <w:p w:rsidR="00F74AB0" w:rsidRDefault="00F74AB0" w:rsidP="00F74AB0">
            <w:pPr>
              <w:numPr>
                <w:ilvl w:val="1"/>
                <w:numId w:val="16"/>
              </w:numPr>
              <w:spacing w:after="46" w:line="240" w:lineRule="auto"/>
              <w:ind w:hanging="360"/>
            </w:pPr>
            <w:r>
              <w:t>Line management of the Learning Support leadership t</w:t>
            </w:r>
            <w:r w:rsidR="005E53CA">
              <w:t xml:space="preserve">eam, including Deputy </w:t>
            </w:r>
            <w:proofErr w:type="spellStart"/>
            <w:r w:rsidR="005E53CA">
              <w:t>SEN</w:t>
            </w:r>
            <w:r w:rsidR="003630A4">
              <w:t>D</w:t>
            </w:r>
            <w:r w:rsidR="005E53CA">
              <w:t>Co</w:t>
            </w:r>
            <w:proofErr w:type="spellEnd"/>
            <w:r w:rsidR="005E53CA">
              <w:t>, Leader of The Life Centre, HLTA and TA team.</w:t>
            </w:r>
            <w:r>
              <w:t xml:space="preserve"> </w:t>
            </w:r>
          </w:p>
          <w:p w:rsidR="00F74AB0" w:rsidRDefault="00F74AB0" w:rsidP="00F74AB0">
            <w:pPr>
              <w:numPr>
                <w:ilvl w:val="1"/>
                <w:numId w:val="16"/>
              </w:numPr>
              <w:ind w:hanging="360"/>
            </w:pPr>
            <w:r>
              <w:t>With</w:t>
            </w:r>
            <w:r w:rsidR="005E53CA">
              <w:t xml:space="preserve"> the Learning Support</w:t>
            </w:r>
            <w:r>
              <w:t xml:space="preserve"> team, deploy staff efficiently to meet the needs of students </w:t>
            </w:r>
          </w:p>
          <w:p w:rsidR="00F74AB0" w:rsidRDefault="00F74AB0" w:rsidP="005E53CA">
            <w:pPr>
              <w:numPr>
                <w:ilvl w:val="1"/>
                <w:numId w:val="16"/>
              </w:numPr>
              <w:ind w:hanging="360"/>
            </w:pPr>
            <w:r>
              <w:t xml:space="preserve">Ensure the effective line management, appraisal and professional development of all Learning </w:t>
            </w:r>
            <w:r w:rsidR="005E53CA">
              <w:t xml:space="preserve">and Inclusion </w:t>
            </w:r>
            <w:r>
              <w:t xml:space="preserve">Support staff, including an appropriate load of direct line management </w:t>
            </w:r>
          </w:p>
          <w:p w:rsidR="00F74AB0" w:rsidRDefault="00F74AB0" w:rsidP="00F74AB0">
            <w:pPr>
              <w:numPr>
                <w:ilvl w:val="1"/>
                <w:numId w:val="16"/>
              </w:numPr>
              <w:spacing w:after="45" w:line="240" w:lineRule="auto"/>
              <w:ind w:hanging="360"/>
            </w:pPr>
            <w:r>
              <w:t>Alo</w:t>
            </w:r>
            <w:r w:rsidR="005E53CA">
              <w:t>ngside the Vice Principal - Pastoral</w:t>
            </w:r>
            <w:r>
              <w:t xml:space="preserve">, take responsibility for the Learning Support budget and manage resources effectively within the limitations  </w:t>
            </w:r>
          </w:p>
          <w:p w:rsidR="003630A4" w:rsidRDefault="003630A4" w:rsidP="003630A4">
            <w:pPr>
              <w:spacing w:after="45" w:line="240" w:lineRule="auto"/>
              <w:ind w:left="720"/>
            </w:pPr>
          </w:p>
          <w:p w:rsidR="00F74AB0" w:rsidRDefault="00F74AB0" w:rsidP="00F74AB0">
            <w:pPr>
              <w:numPr>
                <w:ilvl w:val="1"/>
                <w:numId w:val="16"/>
              </w:numPr>
              <w:ind w:hanging="360"/>
            </w:pPr>
            <w:r>
              <w:t xml:space="preserve">Take the lead in identifying staffing needs and leading staff recruitment in Learning Support </w:t>
            </w:r>
          </w:p>
          <w:p w:rsidR="00F74AB0" w:rsidRDefault="00F74AB0" w:rsidP="00F74AB0">
            <w:pPr>
              <w:numPr>
                <w:ilvl w:val="1"/>
                <w:numId w:val="16"/>
              </w:numPr>
              <w:spacing w:line="240" w:lineRule="auto"/>
              <w:ind w:hanging="360"/>
            </w:pPr>
            <w:r>
              <w:t>Through regular liaison</w:t>
            </w:r>
            <w:r w:rsidR="003630A4">
              <w:t xml:space="preserve"> with</w:t>
            </w:r>
            <w:r>
              <w:t xml:space="preserve"> </w:t>
            </w:r>
            <w:r w:rsidR="003630A4">
              <w:t>Gloucestershire and other</w:t>
            </w:r>
            <w:r>
              <w:t xml:space="preserve"> local authorities, take steps to ensure that the provision necessary for individual students is identified and adequately funded  </w:t>
            </w:r>
          </w:p>
          <w:p w:rsidR="00F74AB0" w:rsidRDefault="00F74AB0" w:rsidP="00F74AB0">
            <w:pPr>
              <w:spacing w:after="11"/>
            </w:pPr>
            <w:r>
              <w:rPr>
                <w:rFonts w:ascii="Calibri" w:eastAsia="Calibri" w:hAnsi="Calibri" w:cs="Calibri"/>
                <w:b/>
              </w:rPr>
              <w:t xml:space="preserve"> </w:t>
            </w:r>
          </w:p>
          <w:p w:rsidR="00F74AB0" w:rsidRDefault="00F74AB0" w:rsidP="00F74AB0">
            <w:pPr>
              <w:numPr>
                <w:ilvl w:val="0"/>
                <w:numId w:val="16"/>
              </w:numPr>
              <w:spacing w:after="46"/>
              <w:ind w:hanging="360"/>
            </w:pPr>
            <w:r>
              <w:rPr>
                <w:rFonts w:ascii="Calibri" w:eastAsia="Calibri" w:hAnsi="Calibri" w:cs="Calibri"/>
                <w:b/>
              </w:rPr>
              <w:t xml:space="preserve">Teaching and Learning </w:t>
            </w:r>
          </w:p>
          <w:p w:rsidR="00F74AB0" w:rsidRDefault="00F74AB0" w:rsidP="00F74AB0">
            <w:pPr>
              <w:numPr>
                <w:ilvl w:val="1"/>
                <w:numId w:val="16"/>
              </w:numPr>
              <w:spacing w:after="43" w:line="240" w:lineRule="auto"/>
              <w:ind w:hanging="360"/>
            </w:pPr>
            <w:r>
              <w:t>Alo</w:t>
            </w:r>
            <w:r w:rsidR="005E53CA">
              <w:t>ngside the Vice Principal - Pastoral</w:t>
            </w:r>
            <w:r>
              <w:t xml:space="preserve">, oversee and promote the inclusion of mainstream EHCP students in mainstream classes  </w:t>
            </w:r>
          </w:p>
          <w:p w:rsidR="003630A4" w:rsidRDefault="003630A4" w:rsidP="003630A4">
            <w:pPr>
              <w:spacing w:after="43" w:line="240" w:lineRule="auto"/>
              <w:ind w:left="720"/>
            </w:pPr>
          </w:p>
          <w:p w:rsidR="00F74AB0" w:rsidRDefault="00F74AB0" w:rsidP="00F74AB0">
            <w:pPr>
              <w:numPr>
                <w:ilvl w:val="1"/>
                <w:numId w:val="16"/>
              </w:numPr>
              <w:ind w:hanging="360"/>
            </w:pPr>
            <w:r>
              <w:t>Oversee the provision of intervention</w:t>
            </w:r>
            <w:r w:rsidR="005E53CA">
              <w:t xml:space="preserve"> </w:t>
            </w:r>
            <w:r>
              <w:t xml:space="preserve">for individuals and small groups </w:t>
            </w:r>
          </w:p>
          <w:p w:rsidR="00F74AB0" w:rsidRDefault="00F74AB0" w:rsidP="00F74AB0">
            <w:pPr>
              <w:numPr>
                <w:ilvl w:val="1"/>
                <w:numId w:val="16"/>
              </w:numPr>
              <w:spacing w:after="46" w:line="240" w:lineRule="auto"/>
              <w:ind w:hanging="360"/>
            </w:pPr>
            <w:r>
              <w:t xml:space="preserve">With members of the Senior Leadership Team, oversee the provision of an alternative curriculum </w:t>
            </w:r>
            <w:r w:rsidR="00CF3CE5">
              <w:t xml:space="preserve">in The Life Centre </w:t>
            </w:r>
            <w:r>
              <w:t xml:space="preserve">for mainstream SEN students who are not able to access the curriculum fully </w:t>
            </w:r>
          </w:p>
          <w:p w:rsidR="003630A4" w:rsidRDefault="003630A4" w:rsidP="003630A4">
            <w:pPr>
              <w:spacing w:after="46" w:line="240" w:lineRule="auto"/>
              <w:ind w:left="720"/>
            </w:pPr>
          </w:p>
          <w:p w:rsidR="00F74AB0" w:rsidRDefault="00F74AB0" w:rsidP="00F74AB0">
            <w:pPr>
              <w:numPr>
                <w:ilvl w:val="1"/>
                <w:numId w:val="16"/>
              </w:numPr>
              <w:ind w:hanging="360"/>
            </w:pPr>
            <w:r>
              <w:t>Lead annual reviews for main school students with a</w:t>
            </w:r>
            <w:r w:rsidR="003630A4">
              <w:t>n</w:t>
            </w:r>
            <w:r>
              <w:t xml:space="preserve"> EHCP </w:t>
            </w:r>
          </w:p>
          <w:p w:rsidR="00F74AB0" w:rsidRDefault="00F74AB0" w:rsidP="00F74AB0">
            <w:pPr>
              <w:numPr>
                <w:ilvl w:val="1"/>
                <w:numId w:val="16"/>
              </w:numPr>
              <w:ind w:hanging="360"/>
            </w:pPr>
            <w:r>
              <w:t xml:space="preserve">Ensure that students in need of additional support are identified accurately and as early as possible </w:t>
            </w:r>
          </w:p>
          <w:p w:rsidR="00F74AB0" w:rsidRDefault="00F74AB0" w:rsidP="00F74AB0">
            <w:pPr>
              <w:numPr>
                <w:ilvl w:val="1"/>
                <w:numId w:val="16"/>
              </w:numPr>
              <w:ind w:hanging="360"/>
            </w:pPr>
            <w:r>
              <w:t xml:space="preserve">Maintain an up-to-date Student Support Register and ensure it is available to all staff </w:t>
            </w:r>
          </w:p>
          <w:p w:rsidR="00F74AB0" w:rsidRDefault="00F74AB0" w:rsidP="00F74AB0">
            <w:pPr>
              <w:numPr>
                <w:ilvl w:val="1"/>
                <w:numId w:val="16"/>
              </w:numPr>
              <w:spacing w:after="46"/>
              <w:ind w:hanging="360"/>
            </w:pPr>
            <w:r>
              <w:t>Alo</w:t>
            </w:r>
            <w:r w:rsidR="00CF3CE5">
              <w:t xml:space="preserve">ngside the Vice Principal - </w:t>
            </w:r>
            <w:r w:rsidR="003630A4">
              <w:t>Curriculum</w:t>
            </w:r>
            <w:r>
              <w:t xml:space="preserve">, review and analyse data on attainment, progress, behaviour and attendance of SEN students, planning interventions as necessary </w:t>
            </w:r>
          </w:p>
          <w:p w:rsidR="003630A4" w:rsidRDefault="003630A4" w:rsidP="003630A4">
            <w:pPr>
              <w:spacing w:after="46"/>
              <w:ind w:left="720"/>
            </w:pPr>
          </w:p>
          <w:p w:rsidR="00F74AB0" w:rsidRDefault="00F74AB0" w:rsidP="00F74AB0">
            <w:pPr>
              <w:numPr>
                <w:ilvl w:val="1"/>
                <w:numId w:val="16"/>
              </w:numPr>
              <w:spacing w:after="48" w:line="237" w:lineRule="auto"/>
              <w:ind w:hanging="360"/>
            </w:pPr>
            <w:r>
              <w:t xml:space="preserve">Maintain oversight of decisions regarding the provision of exam access arrangements, as outlined in JCQ regulations </w:t>
            </w:r>
          </w:p>
          <w:p w:rsidR="003630A4" w:rsidRDefault="003630A4" w:rsidP="003630A4">
            <w:pPr>
              <w:pStyle w:val="ListParagraph"/>
            </w:pPr>
          </w:p>
          <w:p w:rsidR="00F74AB0" w:rsidRDefault="00F74AB0" w:rsidP="00F74AB0">
            <w:pPr>
              <w:numPr>
                <w:ilvl w:val="1"/>
                <w:numId w:val="16"/>
              </w:numPr>
              <w:spacing w:line="240" w:lineRule="auto"/>
              <w:ind w:hanging="360"/>
            </w:pPr>
            <w:r>
              <w:t>Have a significant input to whole-</w:t>
            </w:r>
            <w:r w:rsidR="00CF3CE5">
              <w:t>academy CPD</w:t>
            </w:r>
            <w:r>
              <w:t xml:space="preserve"> (not </w:t>
            </w:r>
            <w:r w:rsidR="00CF3CE5">
              <w:t>least at the start of the Academy</w:t>
            </w:r>
            <w:r>
              <w:t xml:space="preserve"> year), to help colleagues understand aspects of additional need and devise strategies to support the learning of all </w:t>
            </w:r>
          </w:p>
          <w:p w:rsidR="00F74AB0" w:rsidRDefault="00F74AB0" w:rsidP="00F74AB0">
            <w:pPr>
              <w:spacing w:after="11"/>
            </w:pPr>
            <w:r>
              <w:rPr>
                <w:rFonts w:ascii="Calibri" w:eastAsia="Calibri" w:hAnsi="Calibri" w:cs="Calibri"/>
                <w:b/>
              </w:rPr>
              <w:t xml:space="preserve"> </w:t>
            </w:r>
          </w:p>
          <w:p w:rsidR="00F74AB0" w:rsidRDefault="00F74AB0" w:rsidP="00F74AB0">
            <w:pPr>
              <w:numPr>
                <w:ilvl w:val="0"/>
                <w:numId w:val="16"/>
              </w:numPr>
              <w:spacing w:after="46"/>
              <w:ind w:hanging="360"/>
            </w:pPr>
            <w:r>
              <w:rPr>
                <w:rFonts w:ascii="Calibri" w:eastAsia="Calibri" w:hAnsi="Calibri" w:cs="Calibri"/>
                <w:b/>
              </w:rPr>
              <w:t xml:space="preserve">Personal Development, Behaviour and Welfare </w:t>
            </w:r>
          </w:p>
          <w:p w:rsidR="00F74AB0" w:rsidRDefault="00CF3CE5" w:rsidP="00F74AB0">
            <w:pPr>
              <w:numPr>
                <w:ilvl w:val="1"/>
                <w:numId w:val="16"/>
              </w:numPr>
              <w:spacing w:after="48" w:line="237" w:lineRule="auto"/>
              <w:ind w:hanging="360"/>
            </w:pPr>
            <w:r>
              <w:t>Liaise with the AVPs/Progress leaders</w:t>
            </w:r>
            <w:r w:rsidR="00F74AB0">
              <w:t>/</w:t>
            </w:r>
            <w:r>
              <w:t xml:space="preserve">Primary </w:t>
            </w:r>
            <w:r w:rsidR="003630A4">
              <w:t>Liaison</w:t>
            </w:r>
            <w:r>
              <w:t xml:space="preserve"> </w:t>
            </w:r>
            <w:r w:rsidR="00F74AB0">
              <w:t>Co-ordinator as required to ensure effective transi</w:t>
            </w:r>
            <w:r>
              <w:t>tion into and through the Academy</w:t>
            </w:r>
            <w:r w:rsidR="00F74AB0">
              <w:t xml:space="preserve"> for SEN students </w:t>
            </w:r>
          </w:p>
          <w:p w:rsidR="003630A4" w:rsidRDefault="003630A4" w:rsidP="003630A4">
            <w:pPr>
              <w:spacing w:after="48" w:line="237" w:lineRule="auto"/>
              <w:ind w:left="720"/>
            </w:pPr>
          </w:p>
          <w:p w:rsidR="00F74AB0" w:rsidRDefault="00F74AB0" w:rsidP="00F74AB0">
            <w:pPr>
              <w:numPr>
                <w:ilvl w:val="1"/>
                <w:numId w:val="16"/>
              </w:numPr>
              <w:ind w:hanging="360"/>
            </w:pPr>
            <w:r>
              <w:t xml:space="preserve">Assist as required in the production and organisation of Pastoral Support Programmes  </w:t>
            </w:r>
          </w:p>
          <w:p w:rsidR="00F74AB0" w:rsidRDefault="00CF3CE5" w:rsidP="00F74AB0">
            <w:pPr>
              <w:numPr>
                <w:ilvl w:val="1"/>
                <w:numId w:val="16"/>
              </w:numPr>
              <w:spacing w:line="240" w:lineRule="auto"/>
              <w:ind w:hanging="360"/>
            </w:pPr>
            <w:r>
              <w:t>Participate in</w:t>
            </w:r>
            <w:r w:rsidR="00F74AB0">
              <w:t xml:space="preserve"> Inclusion Panel</w:t>
            </w:r>
            <w:r>
              <w:t xml:space="preserve"> meetings</w:t>
            </w:r>
            <w:r w:rsidR="00F74AB0">
              <w:t xml:space="preserve"> to agree actions and resources for students with additional needs, including those with SEN </w:t>
            </w:r>
          </w:p>
          <w:p w:rsidR="00F74AB0" w:rsidRDefault="00F74AB0" w:rsidP="00F74AB0">
            <w:pPr>
              <w:spacing w:after="11"/>
            </w:pPr>
            <w:r>
              <w:t xml:space="preserve"> </w:t>
            </w:r>
          </w:p>
          <w:p w:rsidR="00F74AB0" w:rsidRDefault="00F74AB0" w:rsidP="00F74AB0">
            <w:pPr>
              <w:numPr>
                <w:ilvl w:val="0"/>
                <w:numId w:val="16"/>
              </w:numPr>
              <w:spacing w:after="43"/>
              <w:ind w:hanging="360"/>
            </w:pPr>
            <w:r>
              <w:rPr>
                <w:rFonts w:ascii="Calibri" w:eastAsia="Calibri" w:hAnsi="Calibri" w:cs="Calibri"/>
                <w:b/>
              </w:rPr>
              <w:t xml:space="preserve">Communication and Representation </w:t>
            </w:r>
          </w:p>
          <w:p w:rsidR="00FB5261" w:rsidRDefault="00A24C7C" w:rsidP="00FB5261">
            <w:pPr>
              <w:pStyle w:val="Heading2"/>
              <w:numPr>
                <w:ilvl w:val="0"/>
                <w:numId w:val="12"/>
              </w:numPr>
              <w:rPr>
                <w:rFonts w:ascii="Calibri" w:hAnsi="Calibri"/>
                <w:b w:val="0"/>
                <w:bCs w:val="0"/>
                <w:iCs w:val="0"/>
                <w:color w:val="auto"/>
                <w:sz w:val="22"/>
                <w:szCs w:val="22"/>
              </w:rPr>
            </w:pPr>
            <w:r>
              <w:rPr>
                <w:rFonts w:ascii="Calibri" w:hAnsi="Calibri"/>
                <w:b w:val="0"/>
                <w:bCs w:val="0"/>
                <w:iCs w:val="0"/>
                <w:color w:val="auto"/>
                <w:sz w:val="22"/>
                <w:szCs w:val="22"/>
              </w:rPr>
              <w:t xml:space="preserve">Maintain systems for smooth communication with the Learning Support Department, including writing of reports, </w:t>
            </w:r>
            <w:r w:rsidR="003630A4">
              <w:rPr>
                <w:rFonts w:ascii="Calibri" w:hAnsi="Calibri"/>
                <w:b w:val="0"/>
                <w:bCs w:val="0"/>
                <w:iCs w:val="0"/>
                <w:color w:val="auto"/>
                <w:sz w:val="22"/>
                <w:szCs w:val="22"/>
              </w:rPr>
              <w:t>p</w:t>
            </w:r>
            <w:r>
              <w:rPr>
                <w:rFonts w:ascii="Calibri" w:hAnsi="Calibri"/>
                <w:b w:val="0"/>
                <w:bCs w:val="0"/>
                <w:iCs w:val="0"/>
                <w:color w:val="auto"/>
                <w:sz w:val="22"/>
                <w:szCs w:val="22"/>
              </w:rPr>
              <w:t xml:space="preserve">ersonal </w:t>
            </w:r>
            <w:r w:rsidR="003630A4">
              <w:rPr>
                <w:rFonts w:ascii="Calibri" w:hAnsi="Calibri"/>
                <w:b w:val="0"/>
                <w:bCs w:val="0"/>
                <w:iCs w:val="0"/>
                <w:color w:val="auto"/>
                <w:sz w:val="22"/>
                <w:szCs w:val="22"/>
              </w:rPr>
              <w:t>My Plans</w:t>
            </w:r>
            <w:r>
              <w:rPr>
                <w:rFonts w:ascii="Calibri" w:hAnsi="Calibri"/>
                <w:b w:val="0"/>
                <w:bCs w:val="0"/>
                <w:iCs w:val="0"/>
                <w:color w:val="auto"/>
                <w:sz w:val="22"/>
                <w:szCs w:val="22"/>
              </w:rPr>
              <w:t xml:space="preserve">, pen portraits, responses to LA, </w:t>
            </w:r>
            <w:r w:rsidR="00FB5261">
              <w:rPr>
                <w:rFonts w:ascii="Calibri" w:hAnsi="Calibri"/>
                <w:b w:val="0"/>
                <w:bCs w:val="0"/>
                <w:iCs w:val="0"/>
                <w:color w:val="auto"/>
                <w:sz w:val="22"/>
                <w:szCs w:val="22"/>
              </w:rPr>
              <w:t xml:space="preserve">contact with parents </w:t>
            </w:r>
            <w:proofErr w:type="gramStart"/>
            <w:r w:rsidR="00FB5261">
              <w:rPr>
                <w:rFonts w:ascii="Calibri" w:hAnsi="Calibri"/>
                <w:b w:val="0"/>
                <w:bCs w:val="0"/>
                <w:iCs w:val="0"/>
                <w:color w:val="auto"/>
                <w:sz w:val="22"/>
                <w:szCs w:val="22"/>
              </w:rPr>
              <w:t>e</w:t>
            </w:r>
            <w:r>
              <w:rPr>
                <w:rFonts w:ascii="Calibri" w:hAnsi="Calibri"/>
                <w:b w:val="0"/>
                <w:bCs w:val="0"/>
                <w:iCs w:val="0"/>
                <w:color w:val="auto"/>
                <w:sz w:val="22"/>
                <w:szCs w:val="22"/>
              </w:rPr>
              <w:t>tc..</w:t>
            </w:r>
            <w:proofErr w:type="gramEnd"/>
            <w:r w:rsidR="00FB5261">
              <w:rPr>
                <w:rFonts w:ascii="Calibri" w:hAnsi="Calibri"/>
                <w:b w:val="0"/>
                <w:bCs w:val="0"/>
                <w:iCs w:val="0"/>
                <w:color w:val="auto"/>
                <w:sz w:val="22"/>
                <w:szCs w:val="22"/>
              </w:rPr>
              <w:t xml:space="preserve"> </w:t>
            </w:r>
          </w:p>
          <w:p w:rsidR="00FB5261" w:rsidRPr="00FB5261" w:rsidRDefault="00FB5261" w:rsidP="00FB5261">
            <w:pPr>
              <w:pStyle w:val="Heading2"/>
              <w:numPr>
                <w:ilvl w:val="0"/>
                <w:numId w:val="12"/>
              </w:numPr>
              <w:rPr>
                <w:rFonts w:ascii="Calibri" w:hAnsi="Calibri"/>
                <w:b w:val="0"/>
                <w:bCs w:val="0"/>
                <w:iCs w:val="0"/>
                <w:color w:val="auto"/>
                <w:sz w:val="22"/>
                <w:szCs w:val="22"/>
              </w:rPr>
            </w:pPr>
            <w:r w:rsidRPr="00FB5261">
              <w:rPr>
                <w:rFonts w:ascii="Calibri" w:hAnsi="Calibri"/>
                <w:b w:val="0"/>
                <w:bCs w:val="0"/>
                <w:iCs w:val="0"/>
                <w:color w:val="auto"/>
                <w:sz w:val="22"/>
                <w:szCs w:val="22"/>
              </w:rPr>
              <w:t>Work alo</w:t>
            </w:r>
            <w:r>
              <w:rPr>
                <w:rFonts w:ascii="Calibri" w:hAnsi="Calibri"/>
                <w:b w:val="0"/>
                <w:bCs w:val="0"/>
                <w:iCs w:val="0"/>
                <w:color w:val="auto"/>
                <w:sz w:val="22"/>
                <w:szCs w:val="22"/>
              </w:rPr>
              <w:t>ngside the Vice Principal - Pastoral</w:t>
            </w:r>
            <w:r w:rsidRPr="00FB5261">
              <w:rPr>
                <w:rFonts w:ascii="Calibri" w:hAnsi="Calibri"/>
                <w:b w:val="0"/>
                <w:bCs w:val="0"/>
                <w:iCs w:val="0"/>
                <w:color w:val="auto"/>
                <w:sz w:val="22"/>
                <w:szCs w:val="22"/>
              </w:rPr>
              <w:t xml:space="preserve"> to maintain an appropriate dialogue with parents of current and incoming SEN students to ensure a constructive partnership </w:t>
            </w:r>
          </w:p>
          <w:p w:rsidR="00FB5261" w:rsidRPr="00FB5261" w:rsidRDefault="00FB5261" w:rsidP="00FB5261">
            <w:pPr>
              <w:pStyle w:val="Heading2"/>
              <w:numPr>
                <w:ilvl w:val="0"/>
                <w:numId w:val="12"/>
              </w:numPr>
              <w:rPr>
                <w:rFonts w:ascii="Calibri" w:hAnsi="Calibri"/>
                <w:b w:val="0"/>
                <w:bCs w:val="0"/>
                <w:iCs w:val="0"/>
                <w:color w:val="auto"/>
                <w:sz w:val="22"/>
                <w:szCs w:val="22"/>
              </w:rPr>
            </w:pPr>
            <w:r w:rsidRPr="00FB5261">
              <w:rPr>
                <w:rFonts w:ascii="Calibri" w:hAnsi="Calibri"/>
                <w:b w:val="0"/>
                <w:bCs w:val="0"/>
                <w:iCs w:val="0"/>
                <w:color w:val="auto"/>
                <w:sz w:val="22"/>
                <w:szCs w:val="22"/>
              </w:rPr>
              <w:t>Work alo</w:t>
            </w:r>
            <w:r>
              <w:rPr>
                <w:rFonts w:ascii="Calibri" w:hAnsi="Calibri"/>
                <w:b w:val="0"/>
                <w:bCs w:val="0"/>
                <w:iCs w:val="0"/>
                <w:color w:val="auto"/>
                <w:sz w:val="22"/>
                <w:szCs w:val="22"/>
              </w:rPr>
              <w:t>ngside the Vice Principal - Pastoral</w:t>
            </w:r>
            <w:r w:rsidRPr="00FB5261">
              <w:rPr>
                <w:rFonts w:ascii="Calibri" w:hAnsi="Calibri"/>
                <w:b w:val="0"/>
                <w:bCs w:val="0"/>
                <w:iCs w:val="0"/>
                <w:color w:val="auto"/>
                <w:sz w:val="22"/>
                <w:szCs w:val="22"/>
              </w:rPr>
              <w:t xml:space="preserve"> to liaise as required with external support services and agencies to ensure that SEN students are assessed and supported as necessary</w:t>
            </w:r>
          </w:p>
          <w:p w:rsidR="00A24C7C" w:rsidRPr="00A24C7C" w:rsidRDefault="00A24C7C" w:rsidP="00A24C7C">
            <w:pPr>
              <w:pStyle w:val="Indent"/>
            </w:pPr>
          </w:p>
        </w:tc>
      </w:tr>
      <w:tr w:rsidR="00444081" w:rsidRPr="005C10DE" w:rsidTr="005A3FF3">
        <w:tc>
          <w:tcPr>
            <w:tcW w:w="8804" w:type="dxa"/>
          </w:tcPr>
          <w:p w:rsidR="00444081" w:rsidRPr="00E51F39" w:rsidRDefault="00444081" w:rsidP="005A3FF3">
            <w:pPr>
              <w:pStyle w:val="Indent"/>
              <w:ind w:left="0"/>
              <w:rPr>
                <w:rFonts w:ascii="Calibri" w:hAnsi="Calibri" w:cs="Arial"/>
                <w:b/>
                <w:sz w:val="22"/>
                <w:szCs w:val="22"/>
                <w:u w:val="single"/>
              </w:rPr>
            </w:pPr>
            <w:r w:rsidRPr="00E51F39">
              <w:rPr>
                <w:rFonts w:ascii="Calibri" w:hAnsi="Calibri" w:cs="Arial"/>
                <w:b/>
                <w:sz w:val="22"/>
                <w:szCs w:val="22"/>
                <w:u w:val="single"/>
              </w:rPr>
              <w:lastRenderedPageBreak/>
              <w:t>Other duties:</w:t>
            </w:r>
          </w:p>
          <w:p w:rsidR="00444081" w:rsidRPr="005C10DE" w:rsidRDefault="00444081" w:rsidP="00444081">
            <w:pPr>
              <w:numPr>
                <w:ilvl w:val="0"/>
                <w:numId w:val="12"/>
              </w:numPr>
              <w:spacing w:after="240" w:line="240" w:lineRule="auto"/>
              <w:outlineLvl w:val="1"/>
              <w:rPr>
                <w:rFonts w:ascii="Calibri" w:hAnsi="Calibri" w:cs="Arial"/>
              </w:rPr>
            </w:pPr>
            <w:r w:rsidRPr="005C10DE">
              <w:rPr>
                <w:rFonts w:ascii="Calibri" w:hAnsi="Calibri" w:cs="Arial"/>
              </w:rPr>
              <w:t>Ensure the health and safety of colleagues and young people.</w:t>
            </w:r>
          </w:p>
          <w:p w:rsidR="00444081" w:rsidRDefault="00444081" w:rsidP="005A3FF3">
            <w:pPr>
              <w:numPr>
                <w:ilvl w:val="0"/>
                <w:numId w:val="12"/>
              </w:numPr>
              <w:autoSpaceDE w:val="0"/>
              <w:autoSpaceDN w:val="0"/>
              <w:adjustRightInd w:val="0"/>
              <w:spacing w:after="0" w:line="240" w:lineRule="auto"/>
              <w:jc w:val="both"/>
              <w:rPr>
                <w:rFonts w:ascii="Calibri" w:hAnsi="Calibri" w:cs="Arial"/>
                <w:lang w:val="en-US"/>
              </w:rPr>
            </w:pPr>
            <w:r w:rsidRPr="005C10DE">
              <w:rPr>
                <w:rFonts w:ascii="Calibri" w:hAnsi="Calibri" w:cs="Arial"/>
                <w:lang w:val="en-US"/>
              </w:rPr>
              <w:t>Disseminate good practice of SEN</w:t>
            </w:r>
            <w:r w:rsidR="003630A4">
              <w:rPr>
                <w:rFonts w:ascii="Calibri" w:hAnsi="Calibri" w:cs="Arial"/>
                <w:lang w:val="en-US"/>
              </w:rPr>
              <w:t>D</w:t>
            </w:r>
            <w:r w:rsidRPr="005C10DE">
              <w:rPr>
                <w:rFonts w:ascii="Calibri" w:hAnsi="Calibri" w:cs="Arial"/>
                <w:lang w:val="en-US"/>
              </w:rPr>
              <w:t xml:space="preserve"> across the academy.</w:t>
            </w:r>
          </w:p>
          <w:p w:rsidR="00BA62F1" w:rsidRPr="00BA62F1" w:rsidRDefault="00BA62F1" w:rsidP="00BA62F1">
            <w:pPr>
              <w:autoSpaceDE w:val="0"/>
              <w:autoSpaceDN w:val="0"/>
              <w:adjustRightInd w:val="0"/>
              <w:spacing w:after="0" w:line="240" w:lineRule="auto"/>
              <w:ind w:left="720"/>
              <w:jc w:val="both"/>
              <w:rPr>
                <w:rFonts w:ascii="Calibri" w:hAnsi="Calibri" w:cs="Arial"/>
                <w:lang w:val="en-US"/>
              </w:rPr>
            </w:pPr>
          </w:p>
          <w:p w:rsidR="00444081" w:rsidRPr="005C10DE" w:rsidRDefault="00444081" w:rsidP="00444081">
            <w:pPr>
              <w:numPr>
                <w:ilvl w:val="0"/>
                <w:numId w:val="12"/>
              </w:numPr>
              <w:autoSpaceDE w:val="0"/>
              <w:autoSpaceDN w:val="0"/>
              <w:adjustRightInd w:val="0"/>
              <w:spacing w:after="0" w:line="240" w:lineRule="auto"/>
              <w:jc w:val="both"/>
              <w:rPr>
                <w:rFonts w:ascii="Calibri" w:hAnsi="Calibri" w:cs="Arial"/>
                <w:lang w:val="en-US"/>
              </w:rPr>
            </w:pPr>
            <w:r w:rsidRPr="005C10DE">
              <w:rPr>
                <w:rFonts w:ascii="Calibri" w:hAnsi="Calibri" w:cs="Arial"/>
                <w:lang w:val="en-US"/>
              </w:rPr>
              <w:t>Ensure that policies, practices, targets and teaching/learning methods are informed by relevant national, local and academy data, research and inspection evidence.</w:t>
            </w:r>
          </w:p>
          <w:p w:rsidR="00444081" w:rsidRPr="005C10DE" w:rsidRDefault="00444081" w:rsidP="005A3FF3">
            <w:pPr>
              <w:pStyle w:val="ListParagraph"/>
              <w:rPr>
                <w:rFonts w:ascii="Calibri" w:hAnsi="Calibri" w:cs="Arial"/>
                <w:szCs w:val="22"/>
                <w:lang w:val="en-US"/>
              </w:rPr>
            </w:pPr>
          </w:p>
          <w:p w:rsidR="00444081" w:rsidRPr="005C10DE" w:rsidRDefault="00444081" w:rsidP="00444081">
            <w:pPr>
              <w:numPr>
                <w:ilvl w:val="0"/>
                <w:numId w:val="12"/>
              </w:numPr>
              <w:autoSpaceDE w:val="0"/>
              <w:autoSpaceDN w:val="0"/>
              <w:adjustRightInd w:val="0"/>
              <w:spacing w:after="0" w:line="240" w:lineRule="auto"/>
              <w:jc w:val="both"/>
              <w:rPr>
                <w:rFonts w:ascii="Calibri" w:hAnsi="Calibri" w:cs="Arial"/>
                <w:lang w:val="en-US"/>
              </w:rPr>
            </w:pPr>
            <w:r w:rsidRPr="005C10DE">
              <w:rPr>
                <w:rFonts w:ascii="Calibri" w:hAnsi="Calibri" w:cs="Arial"/>
                <w:lang w:val="en-US"/>
              </w:rPr>
              <w:lastRenderedPageBreak/>
              <w:t xml:space="preserve">To develop reading </w:t>
            </w:r>
            <w:r w:rsidRPr="005C10DE">
              <w:rPr>
                <w:rFonts w:ascii="Calibri" w:hAnsi="Calibri" w:cs="Arial"/>
              </w:rPr>
              <w:t>programmes</w:t>
            </w:r>
            <w:r w:rsidRPr="005C10DE">
              <w:rPr>
                <w:rFonts w:ascii="Calibri" w:hAnsi="Calibri" w:cs="Arial"/>
                <w:lang w:val="en-US"/>
              </w:rPr>
              <w:t xml:space="preserve"> and associated strategies to improve literacy.</w:t>
            </w:r>
          </w:p>
          <w:p w:rsidR="00444081" w:rsidRPr="005C10DE" w:rsidRDefault="00444081" w:rsidP="005A3FF3">
            <w:pPr>
              <w:autoSpaceDE w:val="0"/>
              <w:autoSpaceDN w:val="0"/>
              <w:adjustRightInd w:val="0"/>
              <w:rPr>
                <w:rFonts w:ascii="Calibri" w:hAnsi="Calibri" w:cs="Arial"/>
                <w:lang w:val="en-US"/>
              </w:rPr>
            </w:pPr>
          </w:p>
          <w:p w:rsidR="003630A4" w:rsidRPr="003630A4" w:rsidRDefault="00444081" w:rsidP="003630A4">
            <w:pPr>
              <w:numPr>
                <w:ilvl w:val="0"/>
                <w:numId w:val="12"/>
              </w:numPr>
              <w:autoSpaceDE w:val="0"/>
              <w:autoSpaceDN w:val="0"/>
              <w:adjustRightInd w:val="0"/>
              <w:spacing w:after="0" w:line="240" w:lineRule="auto"/>
              <w:jc w:val="both"/>
              <w:rPr>
                <w:rFonts w:ascii="Calibri" w:hAnsi="Calibri" w:cs="Arial"/>
                <w:lang w:val="en-US"/>
              </w:rPr>
            </w:pPr>
            <w:r w:rsidRPr="005C10DE">
              <w:rPr>
                <w:rFonts w:ascii="Calibri" w:hAnsi="Calibri" w:cs="Arial"/>
                <w:lang w:val="en-US"/>
              </w:rPr>
              <w:t xml:space="preserve">To identify vulnerable students and develop an appropriate intervention strategy. </w:t>
            </w:r>
            <w:r w:rsidRPr="005C10DE">
              <w:rPr>
                <w:rFonts w:ascii="Calibri" w:hAnsi="Calibri" w:cs="Arial"/>
              </w:rPr>
              <w:t xml:space="preserve"> </w:t>
            </w:r>
          </w:p>
          <w:p w:rsidR="00444081" w:rsidRPr="005C10DE" w:rsidRDefault="00444081" w:rsidP="00444081">
            <w:pPr>
              <w:pStyle w:val="Indent"/>
              <w:numPr>
                <w:ilvl w:val="0"/>
                <w:numId w:val="12"/>
              </w:numPr>
              <w:rPr>
                <w:rFonts w:ascii="Calibri" w:hAnsi="Calibri" w:cs="Arial"/>
                <w:sz w:val="22"/>
                <w:szCs w:val="22"/>
              </w:rPr>
            </w:pPr>
            <w:r w:rsidRPr="005C10DE">
              <w:rPr>
                <w:rFonts w:ascii="Calibri" w:hAnsi="Calibri"/>
                <w:bCs/>
                <w:iCs/>
                <w:sz w:val="22"/>
                <w:szCs w:val="22"/>
              </w:rPr>
              <w:t>Carry out any other duties commensurate with the grading of the post as directed by the Principal.</w:t>
            </w:r>
          </w:p>
        </w:tc>
      </w:tr>
      <w:tr w:rsidR="00444081" w:rsidRPr="005C10DE" w:rsidTr="005A3FF3">
        <w:tc>
          <w:tcPr>
            <w:tcW w:w="8804" w:type="dxa"/>
          </w:tcPr>
          <w:p w:rsidR="00444081" w:rsidRPr="005C10DE" w:rsidRDefault="00444081" w:rsidP="005A3FF3">
            <w:pPr>
              <w:pStyle w:val="Indent"/>
              <w:keepLines/>
              <w:suppressAutoHyphens/>
              <w:spacing w:after="0" w:line="240" w:lineRule="auto"/>
              <w:ind w:left="0"/>
              <w:jc w:val="both"/>
              <w:rPr>
                <w:rFonts w:ascii="Calibri" w:hAnsi="Calibri" w:cs="Arial"/>
                <w:bCs/>
                <w:iCs/>
                <w:sz w:val="22"/>
                <w:szCs w:val="22"/>
              </w:rPr>
            </w:pPr>
          </w:p>
          <w:p w:rsidR="00444081" w:rsidRPr="005C10DE" w:rsidRDefault="00444081" w:rsidP="005A3FF3">
            <w:pPr>
              <w:pStyle w:val="Indent"/>
              <w:keepLines/>
              <w:suppressAutoHyphens/>
              <w:spacing w:after="0" w:line="240" w:lineRule="auto"/>
              <w:ind w:left="0"/>
              <w:jc w:val="both"/>
              <w:rPr>
                <w:rFonts w:ascii="Calibri" w:hAnsi="Calibri" w:cs="Arial"/>
                <w:bCs/>
                <w:iCs/>
                <w:sz w:val="22"/>
                <w:szCs w:val="22"/>
              </w:rPr>
            </w:pPr>
          </w:p>
          <w:p w:rsidR="00444081" w:rsidRPr="005C10DE" w:rsidRDefault="00444081" w:rsidP="005A3FF3">
            <w:pPr>
              <w:pStyle w:val="Indent"/>
              <w:keepLines/>
              <w:suppressAutoHyphens/>
              <w:spacing w:after="0" w:line="240" w:lineRule="auto"/>
              <w:ind w:left="0"/>
              <w:jc w:val="both"/>
              <w:rPr>
                <w:rFonts w:ascii="Calibri" w:hAnsi="Calibri" w:cs="Arial"/>
                <w:bCs/>
                <w:iCs/>
                <w:sz w:val="22"/>
                <w:szCs w:val="22"/>
              </w:rPr>
            </w:pPr>
            <w:r w:rsidRPr="005C10DE">
              <w:rPr>
                <w:rFonts w:ascii="Calibri" w:hAnsi="Calibri" w:cs="Arial"/>
                <w:bCs/>
                <w:iCs/>
                <w:sz w:val="22"/>
                <w:szCs w:val="22"/>
              </w:rPr>
              <w:t>All Teaching Staff are expected to meet the relevant National Standards for Teachers in addition to the job description detailed above.</w:t>
            </w:r>
          </w:p>
          <w:p w:rsidR="00444081" w:rsidRPr="005C10DE" w:rsidRDefault="00444081" w:rsidP="005A3FF3">
            <w:pPr>
              <w:ind w:left="187"/>
              <w:rPr>
                <w:rFonts w:ascii="Calibri" w:hAnsi="Calibri" w:cs="Arial"/>
              </w:rPr>
            </w:pPr>
          </w:p>
          <w:p w:rsidR="00444081" w:rsidRPr="005C10DE" w:rsidRDefault="00444081" w:rsidP="005A3FF3">
            <w:pPr>
              <w:rPr>
                <w:rFonts w:ascii="Calibri" w:hAnsi="Calibri" w:cs="Arial"/>
              </w:rPr>
            </w:pPr>
            <w:r w:rsidRPr="005C10DE">
              <w:rPr>
                <w:rFonts w:ascii="Calibri" w:hAnsi="Calibri" w:cs="Arial"/>
              </w:rPr>
              <w:t xml:space="preserve">All </w:t>
            </w:r>
            <w:r w:rsidR="007F7A33">
              <w:rPr>
                <w:rFonts w:ascii="Calibri" w:hAnsi="Calibri" w:cs="Arial"/>
              </w:rPr>
              <w:t>Leadership</w:t>
            </w:r>
            <w:r w:rsidRPr="005C10DE">
              <w:rPr>
                <w:rFonts w:ascii="Calibri" w:hAnsi="Calibri" w:cs="Arial"/>
              </w:rPr>
              <w:t xml:space="preserve"> will have generic responsibilities, such as a ‘hands-on’ role in the day-to-day management of the Academy e.g. maintaining a presence around the academy througho</w:t>
            </w:r>
            <w:r w:rsidR="00E73248">
              <w:rPr>
                <w:rFonts w:ascii="Calibri" w:hAnsi="Calibri" w:cs="Arial"/>
              </w:rPr>
              <w:t xml:space="preserve">ut the day.  All </w:t>
            </w:r>
            <w:r w:rsidR="007F7A33">
              <w:rPr>
                <w:rFonts w:ascii="Calibri" w:hAnsi="Calibri" w:cs="Arial"/>
              </w:rPr>
              <w:t>Leadership</w:t>
            </w:r>
            <w:r w:rsidR="00E73248">
              <w:rPr>
                <w:rFonts w:ascii="Calibri" w:hAnsi="Calibri" w:cs="Arial"/>
              </w:rPr>
              <w:t xml:space="preserve"> will also:</w:t>
            </w:r>
          </w:p>
          <w:p w:rsidR="00444081" w:rsidRPr="005C10DE" w:rsidRDefault="00444081" w:rsidP="00444081">
            <w:pPr>
              <w:numPr>
                <w:ilvl w:val="0"/>
                <w:numId w:val="8"/>
              </w:numPr>
              <w:spacing w:after="0" w:line="240" w:lineRule="auto"/>
              <w:jc w:val="both"/>
              <w:rPr>
                <w:rFonts w:ascii="Calibri" w:hAnsi="Calibri" w:cs="Arial"/>
              </w:rPr>
            </w:pPr>
            <w:r w:rsidRPr="005C10DE">
              <w:rPr>
                <w:rFonts w:ascii="Calibri" w:hAnsi="Calibri" w:cs="Arial"/>
              </w:rPr>
              <w:t>contribute to the strategic leadership and management of the academy in order to develop an ethos and culture of high expectations</w:t>
            </w:r>
          </w:p>
          <w:p w:rsidR="00444081" w:rsidRPr="005C10DE" w:rsidRDefault="00444081" w:rsidP="00444081">
            <w:pPr>
              <w:numPr>
                <w:ilvl w:val="0"/>
                <w:numId w:val="8"/>
              </w:numPr>
              <w:spacing w:after="0" w:line="240" w:lineRule="auto"/>
              <w:jc w:val="both"/>
              <w:rPr>
                <w:rFonts w:ascii="Calibri" w:hAnsi="Calibri" w:cs="Arial"/>
              </w:rPr>
            </w:pPr>
            <w:r w:rsidRPr="005C10DE">
              <w:rPr>
                <w:rFonts w:ascii="Calibri" w:hAnsi="Calibri" w:cs="Arial"/>
              </w:rPr>
              <w:t>model the ethos and vision for the Academy</w:t>
            </w:r>
          </w:p>
          <w:p w:rsidR="00444081" w:rsidRPr="005C10DE" w:rsidRDefault="00444081" w:rsidP="00444081">
            <w:pPr>
              <w:numPr>
                <w:ilvl w:val="0"/>
                <w:numId w:val="8"/>
              </w:numPr>
              <w:spacing w:after="0" w:line="240" w:lineRule="auto"/>
              <w:jc w:val="both"/>
              <w:rPr>
                <w:rFonts w:ascii="Calibri" w:hAnsi="Calibri" w:cs="Arial"/>
              </w:rPr>
            </w:pPr>
            <w:r w:rsidRPr="005C10DE">
              <w:rPr>
                <w:rFonts w:ascii="Calibri" w:hAnsi="Calibri" w:cs="Arial"/>
              </w:rPr>
              <w:t>line and performance manage identified staff and teams</w:t>
            </w:r>
          </w:p>
          <w:p w:rsidR="00444081" w:rsidRPr="005C10DE" w:rsidRDefault="00444081" w:rsidP="00444081">
            <w:pPr>
              <w:numPr>
                <w:ilvl w:val="0"/>
                <w:numId w:val="8"/>
              </w:numPr>
              <w:spacing w:after="0" w:line="240" w:lineRule="auto"/>
              <w:jc w:val="both"/>
              <w:rPr>
                <w:rFonts w:ascii="Calibri" w:hAnsi="Calibri" w:cs="Arial"/>
              </w:rPr>
            </w:pPr>
            <w:r w:rsidRPr="005C10DE">
              <w:rPr>
                <w:rFonts w:ascii="Calibri" w:hAnsi="Calibri" w:cs="Arial"/>
              </w:rPr>
              <w:t>coach and develop the staff and students for which they are accountable</w:t>
            </w:r>
          </w:p>
          <w:p w:rsidR="00444081" w:rsidRPr="005C10DE" w:rsidRDefault="00444081" w:rsidP="00444081">
            <w:pPr>
              <w:numPr>
                <w:ilvl w:val="0"/>
                <w:numId w:val="8"/>
              </w:numPr>
              <w:spacing w:after="0" w:line="240" w:lineRule="auto"/>
              <w:jc w:val="both"/>
              <w:rPr>
                <w:rFonts w:ascii="Calibri" w:hAnsi="Calibri" w:cs="Arial"/>
              </w:rPr>
            </w:pPr>
            <w:r w:rsidRPr="005C10DE">
              <w:rPr>
                <w:rFonts w:ascii="Calibri" w:hAnsi="Calibri" w:cs="Arial"/>
              </w:rPr>
              <w:t>to continue personal professional development as required</w:t>
            </w:r>
          </w:p>
          <w:p w:rsidR="00444081" w:rsidRPr="005C10DE" w:rsidRDefault="00444081" w:rsidP="00444081">
            <w:pPr>
              <w:numPr>
                <w:ilvl w:val="0"/>
                <w:numId w:val="8"/>
              </w:numPr>
              <w:spacing w:after="0" w:line="240" w:lineRule="auto"/>
              <w:jc w:val="both"/>
              <w:rPr>
                <w:rFonts w:ascii="Calibri" w:hAnsi="Calibri" w:cs="Arial"/>
              </w:rPr>
            </w:pPr>
            <w:r w:rsidRPr="005C10DE">
              <w:rPr>
                <w:rFonts w:ascii="Calibri" w:hAnsi="Calibri" w:cs="Arial"/>
              </w:rPr>
              <w:t>to actively engage in the performance review process</w:t>
            </w:r>
          </w:p>
          <w:p w:rsidR="00444081" w:rsidRPr="005C10DE" w:rsidRDefault="00444081" w:rsidP="00444081">
            <w:pPr>
              <w:numPr>
                <w:ilvl w:val="0"/>
                <w:numId w:val="8"/>
              </w:numPr>
              <w:spacing w:after="0" w:line="240" w:lineRule="auto"/>
              <w:jc w:val="both"/>
              <w:rPr>
                <w:rFonts w:ascii="Calibri" w:hAnsi="Calibri" w:cs="Arial"/>
              </w:rPr>
            </w:pPr>
            <w:r w:rsidRPr="005C10DE">
              <w:rPr>
                <w:rFonts w:ascii="Calibri" w:hAnsi="Calibri" w:cs="Arial"/>
              </w:rPr>
              <w:t>to lead whole Academy acts of worship and prayer for the day</w:t>
            </w:r>
          </w:p>
          <w:p w:rsidR="00444081" w:rsidRPr="005C10DE" w:rsidRDefault="00444081" w:rsidP="00444081">
            <w:pPr>
              <w:numPr>
                <w:ilvl w:val="0"/>
                <w:numId w:val="9"/>
              </w:numPr>
              <w:spacing w:after="0" w:line="240" w:lineRule="auto"/>
              <w:jc w:val="both"/>
              <w:rPr>
                <w:rFonts w:ascii="Calibri" w:hAnsi="Calibri" w:cs="Arial"/>
              </w:rPr>
            </w:pPr>
            <w:r w:rsidRPr="005C10DE">
              <w:rPr>
                <w:rFonts w:ascii="Calibri" w:hAnsi="Calibri" w:cs="Arial"/>
              </w:rPr>
              <w:t xml:space="preserve">contribute to specialism activities within the learning area. </w:t>
            </w:r>
          </w:p>
          <w:p w:rsidR="00444081" w:rsidRPr="005C10DE" w:rsidRDefault="00444081" w:rsidP="00444081">
            <w:pPr>
              <w:numPr>
                <w:ilvl w:val="0"/>
                <w:numId w:val="9"/>
              </w:numPr>
              <w:spacing w:after="0" w:line="240" w:lineRule="auto"/>
              <w:jc w:val="both"/>
              <w:rPr>
                <w:rFonts w:ascii="Calibri" w:hAnsi="Calibri" w:cs="Arial"/>
              </w:rPr>
            </w:pPr>
            <w:r w:rsidRPr="005C10DE">
              <w:rPr>
                <w:rFonts w:ascii="Calibri" w:hAnsi="Calibri" w:cs="Arial"/>
              </w:rPr>
              <w:t xml:space="preserve">be a tutor/mentor for an identified group of students, actively involved in monitoring their progress, attendance, punctuality, behaviour and general </w:t>
            </w:r>
            <w:r w:rsidR="007F7A33" w:rsidRPr="005C10DE">
              <w:rPr>
                <w:rFonts w:ascii="Calibri" w:hAnsi="Calibri" w:cs="Arial"/>
              </w:rPr>
              <w:t>well-being</w:t>
            </w:r>
            <w:r w:rsidRPr="005C10DE">
              <w:rPr>
                <w:rFonts w:ascii="Calibri" w:hAnsi="Calibri" w:cs="Arial"/>
              </w:rPr>
              <w:t>.</w:t>
            </w:r>
          </w:p>
          <w:p w:rsidR="00444081" w:rsidRPr="005C10DE" w:rsidRDefault="00444081" w:rsidP="005A3FF3">
            <w:pPr>
              <w:ind w:left="1080"/>
              <w:rPr>
                <w:rFonts w:ascii="Calibri" w:hAnsi="Calibri" w:cs="Arial"/>
              </w:rPr>
            </w:pPr>
          </w:p>
          <w:p w:rsidR="00444081" w:rsidRPr="005C10DE" w:rsidRDefault="00444081" w:rsidP="00E73248">
            <w:pPr>
              <w:ind w:left="187"/>
              <w:rPr>
                <w:rFonts w:ascii="Calibri" w:hAnsi="Calibri" w:cs="Arial"/>
              </w:rPr>
            </w:pPr>
            <w:r w:rsidRPr="005C10DE">
              <w:rPr>
                <w:rFonts w:ascii="Calibri" w:hAnsi="Calibri" w:cs="Arial"/>
              </w:rPr>
              <w:t xml:space="preserve">Many specific responsibilities will require collaborative working with other </w:t>
            </w:r>
            <w:r w:rsidR="007F7A33">
              <w:rPr>
                <w:rFonts w:ascii="Calibri" w:hAnsi="Calibri" w:cs="Arial"/>
              </w:rPr>
              <w:t>leadership members on the staff team</w:t>
            </w:r>
            <w:r w:rsidRPr="005C10DE">
              <w:rPr>
                <w:rFonts w:ascii="Calibri" w:hAnsi="Calibri" w:cs="Arial"/>
              </w:rPr>
              <w:t xml:space="preserve">, which the </w:t>
            </w:r>
            <w:r w:rsidR="007F7A33">
              <w:rPr>
                <w:rFonts w:ascii="Calibri" w:hAnsi="Calibri" w:cs="Arial"/>
              </w:rPr>
              <w:t xml:space="preserve">Senior Leader of Learning Support and </w:t>
            </w:r>
            <w:proofErr w:type="gramStart"/>
            <w:r w:rsidR="007F7A33">
              <w:rPr>
                <w:rFonts w:ascii="Calibri" w:hAnsi="Calibri" w:cs="Arial"/>
              </w:rPr>
              <w:t xml:space="preserve">Inclusion </w:t>
            </w:r>
            <w:r w:rsidRPr="005C10DE">
              <w:rPr>
                <w:rFonts w:ascii="Calibri" w:hAnsi="Calibri" w:cs="Arial"/>
              </w:rPr>
              <w:t xml:space="preserve"> member</w:t>
            </w:r>
            <w:proofErr w:type="gramEnd"/>
            <w:r w:rsidRPr="005C10DE">
              <w:rPr>
                <w:rFonts w:ascii="Calibri" w:hAnsi="Calibri" w:cs="Arial"/>
              </w:rPr>
              <w:t xml:space="preserve"> will develop proactively.  Whilst every effort has been made to explain the main duties and responsibilities of the post, each individual task may not be identified.  Employees will be expected to comply with any reasonable request from the Principal to undertake work of a similar level that is not spe</w:t>
            </w:r>
            <w:r w:rsidR="00E73248">
              <w:rPr>
                <w:rFonts w:ascii="Calibri" w:hAnsi="Calibri" w:cs="Arial"/>
              </w:rPr>
              <w:t xml:space="preserve">cified in this job description </w:t>
            </w:r>
          </w:p>
          <w:p w:rsidR="00444081" w:rsidRPr="005C10DE" w:rsidRDefault="00444081" w:rsidP="00E73248">
            <w:pPr>
              <w:ind w:left="187"/>
              <w:rPr>
                <w:rFonts w:ascii="Calibri" w:hAnsi="Calibri" w:cs="Arial"/>
              </w:rPr>
            </w:pPr>
            <w:r w:rsidRPr="005C10DE">
              <w:rPr>
                <w:rFonts w:ascii="Calibri" w:hAnsi="Calibri" w:cs="Arial"/>
              </w:rPr>
              <w:t>The post is on the Leadership Spine therefore comes under the le</w:t>
            </w:r>
            <w:r w:rsidR="00E73248">
              <w:rPr>
                <w:rFonts w:ascii="Calibri" w:hAnsi="Calibri" w:cs="Arial"/>
              </w:rPr>
              <w:t>adership conditions of service.</w:t>
            </w:r>
          </w:p>
          <w:p w:rsidR="00444081" w:rsidRPr="005C10DE" w:rsidRDefault="00444081" w:rsidP="005A3FF3">
            <w:pPr>
              <w:pStyle w:val="Indent"/>
              <w:keepLines/>
              <w:suppressAutoHyphens/>
              <w:spacing w:after="0" w:line="240" w:lineRule="auto"/>
              <w:ind w:left="187"/>
              <w:jc w:val="both"/>
              <w:rPr>
                <w:rFonts w:ascii="Calibri" w:hAnsi="Calibri" w:cs="Arial"/>
                <w:sz w:val="22"/>
                <w:szCs w:val="22"/>
              </w:rPr>
            </w:pPr>
            <w:r w:rsidRPr="005C10DE">
              <w:rPr>
                <w:rFonts w:ascii="Calibri" w:hAnsi="Calibri" w:cs="Arial"/>
                <w:sz w:val="22"/>
                <w:szCs w:val="22"/>
              </w:rPr>
              <w:t>The academy will endeavour to make any necessary reasonable adjustments to the job and the working environment to enable access to employment opportunities for disabled job applicants or continued employment for any employee who develops a disabling condition.</w:t>
            </w:r>
          </w:p>
          <w:p w:rsidR="00444081" w:rsidRPr="005C10DE" w:rsidRDefault="00444081" w:rsidP="005A3FF3">
            <w:pPr>
              <w:pStyle w:val="Indent"/>
              <w:keepLines/>
              <w:suppressAutoHyphens/>
              <w:spacing w:after="0" w:line="240" w:lineRule="auto"/>
              <w:ind w:left="0"/>
              <w:jc w:val="both"/>
              <w:rPr>
                <w:rFonts w:ascii="Calibri" w:hAnsi="Calibri" w:cs="Arial"/>
                <w:bCs/>
                <w:iCs/>
                <w:sz w:val="22"/>
                <w:szCs w:val="22"/>
              </w:rPr>
            </w:pPr>
          </w:p>
          <w:p w:rsidR="00444081" w:rsidRPr="005C10DE" w:rsidRDefault="00444081" w:rsidP="005A3FF3">
            <w:pPr>
              <w:pStyle w:val="Indent"/>
              <w:keepLines/>
              <w:suppressAutoHyphens/>
              <w:spacing w:after="0" w:line="240" w:lineRule="auto"/>
              <w:ind w:left="0"/>
              <w:jc w:val="both"/>
              <w:rPr>
                <w:rFonts w:ascii="Calibri" w:hAnsi="Calibri" w:cs="Arial"/>
                <w:sz w:val="22"/>
                <w:szCs w:val="22"/>
              </w:rPr>
            </w:pPr>
          </w:p>
        </w:tc>
      </w:tr>
    </w:tbl>
    <w:p w:rsidR="00795D10" w:rsidRDefault="00795D10">
      <w:pPr>
        <w:rPr>
          <w:rFonts w:ascii="Gill Sans MT" w:hAnsi="Gill Sans MT"/>
        </w:rPr>
      </w:pPr>
    </w:p>
    <w:p w:rsidR="00795D10" w:rsidRDefault="00795D10">
      <w:pPr>
        <w:rPr>
          <w:rFonts w:ascii="Gill Sans MT" w:hAnsi="Gill Sans MT"/>
        </w:rPr>
      </w:pPr>
      <w:r>
        <w:rPr>
          <w:rFonts w:ascii="Gill Sans MT" w:hAnsi="Gill Sans MT"/>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485"/>
      </w:tblGrid>
      <w:tr w:rsidR="00795D10" w:rsidTr="00795D10">
        <w:tc>
          <w:tcPr>
            <w:tcW w:w="4531" w:type="dxa"/>
          </w:tcPr>
          <w:p w:rsidR="00795D10" w:rsidRPr="002030F3" w:rsidRDefault="00795D10" w:rsidP="00795D10">
            <w:pPr>
              <w:rPr>
                <w:sz w:val="36"/>
                <w:szCs w:val="36"/>
              </w:rPr>
            </w:pPr>
            <w:r w:rsidRPr="002030F3">
              <w:rPr>
                <w:sz w:val="36"/>
                <w:szCs w:val="36"/>
              </w:rPr>
              <w:lastRenderedPageBreak/>
              <w:t>PERSON SPECIFICATION</w:t>
            </w:r>
          </w:p>
          <w:p w:rsidR="00795D10" w:rsidRDefault="00795D10">
            <w:pPr>
              <w:rPr>
                <w:rFonts w:ascii="Gill Sans MT" w:hAnsi="Gill Sans MT"/>
              </w:rPr>
            </w:pPr>
          </w:p>
        </w:tc>
        <w:tc>
          <w:tcPr>
            <w:tcW w:w="4485" w:type="dxa"/>
          </w:tcPr>
          <w:p w:rsidR="00795D10" w:rsidRDefault="00795D10" w:rsidP="00795D10">
            <w:pPr>
              <w:tabs>
                <w:tab w:val="left" w:pos="2745"/>
              </w:tabs>
              <w:jc w:val="right"/>
              <w:rPr>
                <w:rFonts w:ascii="Gill Sans MT" w:hAnsi="Gill Sans MT"/>
              </w:rPr>
            </w:pPr>
            <w:r w:rsidRPr="00EA41CE">
              <w:rPr>
                <w:b/>
                <w:noProof/>
                <w:lang w:eastAsia="en-GB"/>
              </w:rPr>
              <w:drawing>
                <wp:inline distT="0" distB="0" distL="0" distR="0">
                  <wp:extent cx="1524000" cy="628650"/>
                  <wp:effectExtent l="0" t="0" r="0" b="0"/>
                  <wp:docPr id="26" name="Picture 26" descr="ASA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A LOGO.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0" cy="628650"/>
                          </a:xfrm>
                          <a:prstGeom prst="rect">
                            <a:avLst/>
                          </a:prstGeom>
                          <a:noFill/>
                          <a:ln>
                            <a:noFill/>
                          </a:ln>
                        </pic:spPr>
                      </pic:pic>
                    </a:graphicData>
                  </a:graphic>
                </wp:inline>
              </w:drawing>
            </w:r>
          </w:p>
        </w:tc>
      </w:tr>
    </w:tbl>
    <w:p w:rsidR="00795D10" w:rsidRDefault="00795D10" w:rsidP="00795D10">
      <w:pPr>
        <w:rPr>
          <w:rFonts w:cs="Arial"/>
          <w:b/>
        </w:rPr>
      </w:pPr>
    </w:p>
    <w:p w:rsidR="00795D10" w:rsidRDefault="00730F23" w:rsidP="00795D10">
      <w:pPr>
        <w:rPr>
          <w:rFonts w:cs="Arial"/>
          <w:b/>
        </w:rPr>
      </w:pPr>
      <w:r>
        <w:rPr>
          <w:rFonts w:cs="Arial"/>
          <w:b/>
        </w:rPr>
        <w:t xml:space="preserve">Senior </w:t>
      </w:r>
      <w:r w:rsidR="00E73248">
        <w:rPr>
          <w:rFonts w:cs="Arial"/>
          <w:b/>
        </w:rPr>
        <w:t>Leader of Learning Support</w:t>
      </w:r>
      <w:r w:rsidR="0047781F">
        <w:rPr>
          <w:rFonts w:cs="Arial"/>
          <w:b/>
        </w:rPr>
        <w:t xml:space="preserve"> and Inclusion</w:t>
      </w:r>
    </w:p>
    <w:tbl>
      <w:tblPr>
        <w:tblW w:w="975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4111"/>
        <w:gridCol w:w="3940"/>
      </w:tblGrid>
      <w:tr w:rsidR="00795D10" w:rsidRPr="003B198A" w:rsidTr="0043548F">
        <w:tc>
          <w:tcPr>
            <w:tcW w:w="1702" w:type="dxa"/>
            <w:shd w:val="clear" w:color="auto" w:fill="auto"/>
          </w:tcPr>
          <w:p w:rsidR="00795D10" w:rsidRPr="00EA41CE" w:rsidRDefault="00795D10" w:rsidP="00194E47">
            <w:pPr>
              <w:rPr>
                <w:rFonts w:cs="Arial"/>
                <w:b/>
              </w:rPr>
            </w:pPr>
          </w:p>
        </w:tc>
        <w:tc>
          <w:tcPr>
            <w:tcW w:w="4111" w:type="dxa"/>
            <w:shd w:val="clear" w:color="auto" w:fill="auto"/>
          </w:tcPr>
          <w:p w:rsidR="00795D10" w:rsidRPr="00EA41CE" w:rsidRDefault="00795D10" w:rsidP="00194E47">
            <w:pPr>
              <w:rPr>
                <w:rFonts w:cs="Arial"/>
                <w:b/>
              </w:rPr>
            </w:pPr>
            <w:r w:rsidRPr="00EA41CE">
              <w:rPr>
                <w:rFonts w:cs="Arial"/>
                <w:b/>
              </w:rPr>
              <w:t>Essential</w:t>
            </w:r>
          </w:p>
        </w:tc>
        <w:tc>
          <w:tcPr>
            <w:tcW w:w="3940" w:type="dxa"/>
            <w:shd w:val="clear" w:color="auto" w:fill="auto"/>
          </w:tcPr>
          <w:p w:rsidR="00795D10" w:rsidRPr="00EA41CE" w:rsidRDefault="00795D10" w:rsidP="00194E47">
            <w:pPr>
              <w:rPr>
                <w:rFonts w:cs="Arial"/>
                <w:b/>
              </w:rPr>
            </w:pPr>
            <w:r w:rsidRPr="00EA41CE">
              <w:rPr>
                <w:rFonts w:cs="Arial"/>
                <w:b/>
              </w:rPr>
              <w:t>Desirable</w:t>
            </w:r>
          </w:p>
        </w:tc>
      </w:tr>
      <w:tr w:rsidR="00795D10" w:rsidRPr="003B198A" w:rsidTr="0043548F">
        <w:tc>
          <w:tcPr>
            <w:tcW w:w="1702" w:type="dxa"/>
            <w:shd w:val="clear" w:color="auto" w:fill="auto"/>
          </w:tcPr>
          <w:p w:rsidR="00795D10" w:rsidRPr="00E73248" w:rsidRDefault="00795D10" w:rsidP="00194E47">
            <w:pPr>
              <w:rPr>
                <w:rFonts w:cstheme="minorHAnsi"/>
              </w:rPr>
            </w:pPr>
            <w:r w:rsidRPr="00E73248">
              <w:rPr>
                <w:rFonts w:cstheme="minorHAnsi"/>
              </w:rPr>
              <w:t>Qualifications</w:t>
            </w:r>
          </w:p>
          <w:p w:rsidR="00795D10" w:rsidRPr="00E73248" w:rsidRDefault="00795D10" w:rsidP="00194E47">
            <w:pPr>
              <w:rPr>
                <w:rFonts w:cstheme="minorHAnsi"/>
              </w:rPr>
            </w:pPr>
          </w:p>
        </w:tc>
        <w:tc>
          <w:tcPr>
            <w:tcW w:w="4111" w:type="dxa"/>
            <w:shd w:val="clear" w:color="auto" w:fill="auto"/>
          </w:tcPr>
          <w:p w:rsidR="00795D10" w:rsidRPr="00E73248" w:rsidRDefault="00795D10" w:rsidP="00795D10">
            <w:pPr>
              <w:pStyle w:val="ListParagraph"/>
              <w:numPr>
                <w:ilvl w:val="0"/>
                <w:numId w:val="6"/>
              </w:numPr>
              <w:contextualSpacing/>
              <w:rPr>
                <w:rFonts w:asciiTheme="minorHAnsi" w:hAnsiTheme="minorHAnsi" w:cstheme="minorHAnsi"/>
              </w:rPr>
            </w:pPr>
            <w:r w:rsidRPr="00E73248">
              <w:rPr>
                <w:rFonts w:asciiTheme="minorHAnsi" w:hAnsiTheme="minorHAnsi" w:cstheme="minorHAnsi"/>
              </w:rPr>
              <w:t>Graduate with good degree in a relevant subject.</w:t>
            </w:r>
          </w:p>
          <w:p w:rsidR="00795D10" w:rsidRPr="00E73248" w:rsidRDefault="00795D10" w:rsidP="00795D10">
            <w:pPr>
              <w:pStyle w:val="ListParagraph"/>
              <w:numPr>
                <w:ilvl w:val="0"/>
                <w:numId w:val="6"/>
              </w:numPr>
              <w:contextualSpacing/>
              <w:rPr>
                <w:rFonts w:asciiTheme="minorHAnsi" w:hAnsiTheme="minorHAnsi" w:cstheme="minorHAnsi"/>
              </w:rPr>
            </w:pPr>
            <w:r w:rsidRPr="00E73248">
              <w:rPr>
                <w:rFonts w:asciiTheme="minorHAnsi" w:hAnsiTheme="minorHAnsi" w:cstheme="minorHAnsi"/>
              </w:rPr>
              <w:t>Qualified Teaching Status.</w:t>
            </w:r>
          </w:p>
          <w:p w:rsidR="007D66D4" w:rsidRPr="00E73248" w:rsidRDefault="007D66D4" w:rsidP="00795D10">
            <w:pPr>
              <w:pStyle w:val="ListParagraph"/>
              <w:numPr>
                <w:ilvl w:val="0"/>
                <w:numId w:val="6"/>
              </w:numPr>
              <w:contextualSpacing/>
              <w:rPr>
                <w:rFonts w:asciiTheme="minorHAnsi" w:hAnsiTheme="minorHAnsi" w:cstheme="minorHAnsi"/>
              </w:rPr>
            </w:pPr>
            <w:r w:rsidRPr="00E73248">
              <w:rPr>
                <w:rFonts w:asciiTheme="minorHAnsi" w:hAnsiTheme="minorHAnsi" w:cstheme="minorHAnsi"/>
              </w:rPr>
              <w:t>National Award for SEN Co-ordination</w:t>
            </w:r>
          </w:p>
          <w:p w:rsidR="00795D10" w:rsidRPr="00E73248" w:rsidRDefault="00795D10" w:rsidP="00194E47">
            <w:pPr>
              <w:rPr>
                <w:rFonts w:cstheme="minorHAnsi"/>
              </w:rPr>
            </w:pPr>
          </w:p>
        </w:tc>
        <w:tc>
          <w:tcPr>
            <w:tcW w:w="3940" w:type="dxa"/>
            <w:shd w:val="clear" w:color="auto" w:fill="auto"/>
          </w:tcPr>
          <w:p w:rsidR="00795D10" w:rsidRPr="00E73248" w:rsidRDefault="00795D10" w:rsidP="00795D10">
            <w:pPr>
              <w:pStyle w:val="ListParagraph"/>
              <w:numPr>
                <w:ilvl w:val="0"/>
                <w:numId w:val="5"/>
              </w:numPr>
              <w:contextualSpacing/>
              <w:rPr>
                <w:rFonts w:asciiTheme="minorHAnsi" w:hAnsiTheme="minorHAnsi" w:cstheme="minorHAnsi"/>
              </w:rPr>
            </w:pPr>
            <w:r w:rsidRPr="00E73248">
              <w:rPr>
                <w:rFonts w:asciiTheme="minorHAnsi" w:hAnsiTheme="minorHAnsi" w:cstheme="minorHAnsi"/>
              </w:rPr>
              <w:t>Further professional qualifications in a relevant subject</w:t>
            </w:r>
            <w:r w:rsidR="00CC3844">
              <w:rPr>
                <w:rFonts w:asciiTheme="minorHAnsi" w:hAnsiTheme="minorHAnsi" w:cstheme="minorHAnsi"/>
              </w:rPr>
              <w:t xml:space="preserve"> or training in supporting mental health and well-being</w:t>
            </w:r>
          </w:p>
          <w:p w:rsidR="00795D10" w:rsidRPr="00E73248" w:rsidRDefault="00795D10" w:rsidP="00194E47">
            <w:pPr>
              <w:pStyle w:val="ListParagraph"/>
              <w:ind w:left="360"/>
              <w:rPr>
                <w:rFonts w:asciiTheme="minorHAnsi" w:hAnsiTheme="minorHAnsi" w:cstheme="minorHAnsi"/>
              </w:rPr>
            </w:pPr>
          </w:p>
          <w:p w:rsidR="00795D10" w:rsidRPr="00E73248" w:rsidRDefault="00795D10" w:rsidP="00194E47">
            <w:pPr>
              <w:pStyle w:val="ListParagraph"/>
              <w:ind w:left="360"/>
              <w:rPr>
                <w:rFonts w:asciiTheme="minorHAnsi" w:hAnsiTheme="minorHAnsi" w:cstheme="minorHAnsi"/>
              </w:rPr>
            </w:pPr>
            <w:r w:rsidRPr="00E73248">
              <w:rPr>
                <w:rFonts w:asciiTheme="minorHAnsi" w:hAnsiTheme="minorHAnsi" w:cstheme="minorHAnsi"/>
              </w:rPr>
              <w:t xml:space="preserve"> </w:t>
            </w:r>
          </w:p>
        </w:tc>
      </w:tr>
      <w:tr w:rsidR="00795D10" w:rsidRPr="003B198A" w:rsidTr="0043548F">
        <w:tc>
          <w:tcPr>
            <w:tcW w:w="1702" w:type="dxa"/>
            <w:shd w:val="clear" w:color="auto" w:fill="auto"/>
          </w:tcPr>
          <w:p w:rsidR="00795D10" w:rsidRPr="00E73248" w:rsidRDefault="00795D10" w:rsidP="00194E47">
            <w:pPr>
              <w:rPr>
                <w:rFonts w:cstheme="minorHAnsi"/>
              </w:rPr>
            </w:pPr>
            <w:r w:rsidRPr="00E73248">
              <w:rPr>
                <w:rFonts w:cstheme="minorHAnsi"/>
              </w:rPr>
              <w:t>Skills</w:t>
            </w:r>
            <w:r w:rsidR="0043548F" w:rsidRPr="00E73248">
              <w:rPr>
                <w:rFonts w:cstheme="minorHAnsi"/>
              </w:rPr>
              <w:t xml:space="preserve"> and Experience</w:t>
            </w:r>
          </w:p>
        </w:tc>
        <w:tc>
          <w:tcPr>
            <w:tcW w:w="4111" w:type="dxa"/>
            <w:shd w:val="clear" w:color="auto" w:fill="auto"/>
          </w:tcPr>
          <w:p w:rsidR="00795D10" w:rsidRPr="00E73248" w:rsidRDefault="00795D10" w:rsidP="00795D10">
            <w:pPr>
              <w:pStyle w:val="ListParagraph"/>
              <w:numPr>
                <w:ilvl w:val="0"/>
                <w:numId w:val="4"/>
              </w:numPr>
              <w:contextualSpacing/>
              <w:rPr>
                <w:rFonts w:asciiTheme="minorHAnsi" w:hAnsiTheme="minorHAnsi" w:cstheme="minorHAnsi"/>
              </w:rPr>
            </w:pPr>
            <w:r w:rsidRPr="00E73248">
              <w:rPr>
                <w:rFonts w:asciiTheme="minorHAnsi" w:hAnsiTheme="minorHAnsi" w:cstheme="minorHAnsi"/>
              </w:rPr>
              <w:t>Excellent teaching skills.</w:t>
            </w:r>
          </w:p>
          <w:p w:rsidR="00795D10" w:rsidRPr="00E73248" w:rsidRDefault="007D66D4" w:rsidP="00795D10">
            <w:pPr>
              <w:pStyle w:val="ListParagraph"/>
              <w:numPr>
                <w:ilvl w:val="0"/>
                <w:numId w:val="4"/>
              </w:numPr>
              <w:autoSpaceDE w:val="0"/>
              <w:autoSpaceDN w:val="0"/>
              <w:adjustRightInd w:val="0"/>
              <w:contextualSpacing/>
              <w:rPr>
                <w:rFonts w:asciiTheme="minorHAnsi" w:hAnsiTheme="minorHAnsi" w:cstheme="minorHAnsi"/>
              </w:rPr>
            </w:pPr>
            <w:r w:rsidRPr="00E73248">
              <w:rPr>
                <w:rFonts w:asciiTheme="minorHAnsi" w:hAnsiTheme="minorHAnsi" w:cstheme="minorHAnsi"/>
              </w:rPr>
              <w:t>Experience of working at a whole school level</w:t>
            </w:r>
          </w:p>
          <w:p w:rsidR="007D66D4" w:rsidRPr="00E73248" w:rsidRDefault="007D66D4" w:rsidP="00795D10">
            <w:pPr>
              <w:pStyle w:val="ListParagraph"/>
              <w:numPr>
                <w:ilvl w:val="0"/>
                <w:numId w:val="4"/>
              </w:numPr>
              <w:autoSpaceDE w:val="0"/>
              <w:autoSpaceDN w:val="0"/>
              <w:adjustRightInd w:val="0"/>
              <w:contextualSpacing/>
              <w:rPr>
                <w:rFonts w:asciiTheme="minorHAnsi" w:hAnsiTheme="minorHAnsi" w:cstheme="minorHAnsi"/>
              </w:rPr>
            </w:pPr>
            <w:r w:rsidRPr="00E73248">
              <w:rPr>
                <w:rFonts w:asciiTheme="minorHAnsi" w:hAnsiTheme="minorHAnsi" w:cstheme="minorHAnsi"/>
              </w:rPr>
              <w:t>Involvement in self-evaluation and development planning</w:t>
            </w:r>
          </w:p>
          <w:p w:rsidR="007D66D4" w:rsidRPr="00E73248" w:rsidRDefault="0043548F" w:rsidP="00795D10">
            <w:pPr>
              <w:pStyle w:val="ListParagraph"/>
              <w:numPr>
                <w:ilvl w:val="0"/>
                <w:numId w:val="4"/>
              </w:numPr>
              <w:autoSpaceDE w:val="0"/>
              <w:autoSpaceDN w:val="0"/>
              <w:adjustRightInd w:val="0"/>
              <w:contextualSpacing/>
              <w:rPr>
                <w:rFonts w:asciiTheme="minorHAnsi" w:hAnsiTheme="minorHAnsi" w:cstheme="minorHAnsi"/>
              </w:rPr>
            </w:pPr>
            <w:r w:rsidRPr="00E73248">
              <w:rPr>
                <w:rFonts w:asciiTheme="minorHAnsi" w:hAnsiTheme="minorHAnsi" w:cstheme="minorHAnsi"/>
              </w:rPr>
              <w:t>Sound Knowledge of the SEND Code of Practice</w:t>
            </w:r>
          </w:p>
          <w:p w:rsidR="001B4CC4" w:rsidRPr="00E73248" w:rsidRDefault="001B4CC4" w:rsidP="001B4CC4">
            <w:pPr>
              <w:pStyle w:val="ListParagraph"/>
              <w:numPr>
                <w:ilvl w:val="0"/>
                <w:numId w:val="4"/>
              </w:numPr>
              <w:rPr>
                <w:rFonts w:asciiTheme="minorHAnsi" w:hAnsiTheme="minorHAnsi" w:cstheme="minorHAnsi"/>
              </w:rPr>
            </w:pPr>
            <w:r w:rsidRPr="00E73248">
              <w:rPr>
                <w:rFonts w:asciiTheme="minorHAnsi" w:hAnsiTheme="minorHAnsi" w:cstheme="minorHAnsi"/>
              </w:rPr>
              <w:t>Understanding of what makes ‘quality first’ teaching, and of effective intervention strategies</w:t>
            </w:r>
          </w:p>
          <w:p w:rsidR="001B4CC4" w:rsidRPr="00E73248" w:rsidRDefault="001B4CC4" w:rsidP="001B4CC4">
            <w:pPr>
              <w:pStyle w:val="ListParagraph"/>
              <w:numPr>
                <w:ilvl w:val="0"/>
                <w:numId w:val="4"/>
              </w:numPr>
              <w:autoSpaceDE w:val="0"/>
              <w:autoSpaceDN w:val="0"/>
              <w:adjustRightInd w:val="0"/>
              <w:contextualSpacing/>
              <w:rPr>
                <w:rFonts w:asciiTheme="minorHAnsi" w:hAnsiTheme="minorHAnsi" w:cstheme="minorHAnsi"/>
              </w:rPr>
            </w:pPr>
            <w:r w:rsidRPr="00E73248">
              <w:rPr>
                <w:rFonts w:asciiTheme="minorHAnsi" w:hAnsiTheme="minorHAnsi" w:cstheme="minorHAnsi"/>
              </w:rPr>
              <w:t>Ability to plan and evaluate interventions</w:t>
            </w:r>
          </w:p>
          <w:p w:rsidR="001B4CC4" w:rsidRPr="00E73248" w:rsidRDefault="001B4CC4" w:rsidP="001B4CC4">
            <w:pPr>
              <w:pStyle w:val="ListParagraph"/>
              <w:numPr>
                <w:ilvl w:val="0"/>
                <w:numId w:val="4"/>
              </w:numPr>
              <w:autoSpaceDE w:val="0"/>
              <w:autoSpaceDN w:val="0"/>
              <w:adjustRightInd w:val="0"/>
              <w:contextualSpacing/>
              <w:rPr>
                <w:rFonts w:asciiTheme="minorHAnsi" w:hAnsiTheme="minorHAnsi" w:cstheme="minorHAnsi"/>
              </w:rPr>
            </w:pPr>
            <w:r w:rsidRPr="00E73248">
              <w:rPr>
                <w:rFonts w:asciiTheme="minorHAnsi" w:hAnsiTheme="minorHAnsi" w:cstheme="minorHAnsi"/>
              </w:rPr>
              <w:t>Data analysis skills, and the ability to use data to inform provision planning</w:t>
            </w:r>
          </w:p>
          <w:p w:rsidR="001B4CC4" w:rsidRPr="00E73248" w:rsidRDefault="001B4CC4" w:rsidP="001B4CC4">
            <w:pPr>
              <w:pStyle w:val="ListParagraph"/>
              <w:numPr>
                <w:ilvl w:val="0"/>
                <w:numId w:val="4"/>
              </w:numPr>
              <w:autoSpaceDE w:val="0"/>
              <w:autoSpaceDN w:val="0"/>
              <w:adjustRightInd w:val="0"/>
              <w:contextualSpacing/>
              <w:rPr>
                <w:rFonts w:asciiTheme="minorHAnsi" w:hAnsiTheme="minorHAnsi" w:cstheme="minorHAnsi"/>
              </w:rPr>
            </w:pPr>
            <w:r w:rsidRPr="00E73248">
              <w:rPr>
                <w:rFonts w:asciiTheme="minorHAnsi" w:hAnsiTheme="minorHAnsi" w:cstheme="minorHAnsi"/>
              </w:rPr>
              <w:t>Effective communication and interpersonal skills</w:t>
            </w:r>
          </w:p>
          <w:p w:rsidR="001B4CC4" w:rsidRPr="00E73248" w:rsidRDefault="001B4CC4" w:rsidP="001B4CC4">
            <w:pPr>
              <w:pStyle w:val="ListParagraph"/>
              <w:numPr>
                <w:ilvl w:val="0"/>
                <w:numId w:val="4"/>
              </w:numPr>
              <w:autoSpaceDE w:val="0"/>
              <w:autoSpaceDN w:val="0"/>
              <w:adjustRightInd w:val="0"/>
              <w:contextualSpacing/>
              <w:rPr>
                <w:rFonts w:asciiTheme="minorHAnsi" w:hAnsiTheme="minorHAnsi" w:cstheme="minorHAnsi"/>
              </w:rPr>
            </w:pPr>
            <w:r w:rsidRPr="00E73248">
              <w:rPr>
                <w:rFonts w:asciiTheme="minorHAnsi" w:hAnsiTheme="minorHAnsi" w:cstheme="minorHAnsi"/>
              </w:rPr>
              <w:t>Ability to build effective working relationships</w:t>
            </w:r>
          </w:p>
          <w:p w:rsidR="001B4CC4" w:rsidRPr="00E73248" w:rsidRDefault="001B4CC4" w:rsidP="001B4CC4">
            <w:pPr>
              <w:pStyle w:val="ListParagraph"/>
              <w:numPr>
                <w:ilvl w:val="0"/>
                <w:numId w:val="4"/>
              </w:numPr>
              <w:autoSpaceDE w:val="0"/>
              <w:autoSpaceDN w:val="0"/>
              <w:adjustRightInd w:val="0"/>
              <w:contextualSpacing/>
              <w:rPr>
                <w:rFonts w:asciiTheme="minorHAnsi" w:hAnsiTheme="minorHAnsi" w:cstheme="minorHAnsi"/>
              </w:rPr>
            </w:pPr>
            <w:r w:rsidRPr="00E73248">
              <w:rPr>
                <w:rFonts w:asciiTheme="minorHAnsi" w:hAnsiTheme="minorHAnsi" w:cstheme="minorHAnsi"/>
              </w:rPr>
              <w:t>Ability to influence and negotiate</w:t>
            </w:r>
          </w:p>
          <w:p w:rsidR="0043548F" w:rsidRPr="00CC3844" w:rsidRDefault="001B4CC4" w:rsidP="00CC3844">
            <w:pPr>
              <w:pStyle w:val="ListParagraph"/>
              <w:numPr>
                <w:ilvl w:val="0"/>
                <w:numId w:val="4"/>
              </w:numPr>
              <w:autoSpaceDE w:val="0"/>
              <w:autoSpaceDN w:val="0"/>
              <w:adjustRightInd w:val="0"/>
              <w:contextualSpacing/>
              <w:rPr>
                <w:rFonts w:asciiTheme="minorHAnsi" w:hAnsiTheme="minorHAnsi" w:cstheme="minorHAnsi"/>
              </w:rPr>
            </w:pPr>
            <w:r w:rsidRPr="00E73248">
              <w:rPr>
                <w:rFonts w:asciiTheme="minorHAnsi" w:hAnsiTheme="minorHAnsi" w:cstheme="minorHAnsi"/>
              </w:rPr>
              <w:t>Good record-keeping skills</w:t>
            </w:r>
          </w:p>
        </w:tc>
        <w:tc>
          <w:tcPr>
            <w:tcW w:w="3940" w:type="dxa"/>
            <w:shd w:val="clear" w:color="auto" w:fill="auto"/>
          </w:tcPr>
          <w:p w:rsidR="00795D10" w:rsidRPr="00E73248" w:rsidRDefault="0043548F" w:rsidP="00795D10">
            <w:pPr>
              <w:pStyle w:val="ListParagraph"/>
              <w:numPr>
                <w:ilvl w:val="0"/>
                <w:numId w:val="4"/>
              </w:numPr>
              <w:contextualSpacing/>
              <w:rPr>
                <w:rFonts w:asciiTheme="minorHAnsi" w:hAnsiTheme="minorHAnsi" w:cstheme="minorHAnsi"/>
              </w:rPr>
            </w:pPr>
            <w:r w:rsidRPr="00E73248">
              <w:rPr>
                <w:rFonts w:asciiTheme="minorHAnsi" w:hAnsiTheme="minorHAnsi" w:cstheme="minorHAnsi"/>
              </w:rPr>
              <w:t>Previous line management experience</w:t>
            </w:r>
            <w:r w:rsidR="00CC3844">
              <w:rPr>
                <w:rFonts w:asciiTheme="minorHAnsi" w:hAnsiTheme="minorHAnsi" w:cstheme="minorHAnsi"/>
              </w:rPr>
              <w:t xml:space="preserve"> in a similar role i.e. existing </w:t>
            </w:r>
            <w:proofErr w:type="spellStart"/>
            <w:r w:rsidR="00CC3844">
              <w:rPr>
                <w:rFonts w:asciiTheme="minorHAnsi" w:hAnsiTheme="minorHAnsi" w:cstheme="minorHAnsi"/>
              </w:rPr>
              <w:t>SENDCo</w:t>
            </w:r>
            <w:proofErr w:type="spellEnd"/>
            <w:r w:rsidR="00CC3844">
              <w:rPr>
                <w:rFonts w:asciiTheme="minorHAnsi" w:hAnsiTheme="minorHAnsi" w:cstheme="minorHAnsi"/>
              </w:rPr>
              <w:t>.</w:t>
            </w:r>
          </w:p>
        </w:tc>
      </w:tr>
      <w:tr w:rsidR="00795D10" w:rsidRPr="003B198A" w:rsidTr="0043548F">
        <w:tc>
          <w:tcPr>
            <w:tcW w:w="1702" w:type="dxa"/>
            <w:shd w:val="clear" w:color="auto" w:fill="auto"/>
          </w:tcPr>
          <w:p w:rsidR="00795D10" w:rsidRPr="00E73248" w:rsidRDefault="00795D10" w:rsidP="00194E47">
            <w:pPr>
              <w:rPr>
                <w:rFonts w:cstheme="minorHAnsi"/>
              </w:rPr>
            </w:pPr>
            <w:r w:rsidRPr="00E73248">
              <w:rPr>
                <w:rFonts w:cstheme="minorHAnsi"/>
              </w:rPr>
              <w:t>General</w:t>
            </w:r>
          </w:p>
        </w:tc>
        <w:tc>
          <w:tcPr>
            <w:tcW w:w="4111" w:type="dxa"/>
            <w:shd w:val="clear" w:color="auto" w:fill="auto"/>
          </w:tcPr>
          <w:p w:rsidR="001B4CC4" w:rsidRPr="00E73248" w:rsidRDefault="001B4CC4" w:rsidP="001B4CC4">
            <w:pPr>
              <w:pStyle w:val="ListParagraph"/>
              <w:numPr>
                <w:ilvl w:val="0"/>
                <w:numId w:val="4"/>
              </w:numPr>
              <w:contextualSpacing/>
              <w:rPr>
                <w:rFonts w:asciiTheme="minorHAnsi" w:hAnsiTheme="minorHAnsi" w:cstheme="minorHAnsi"/>
              </w:rPr>
            </w:pPr>
            <w:r w:rsidRPr="00E73248">
              <w:rPr>
                <w:rFonts w:asciiTheme="minorHAnsi" w:hAnsiTheme="minorHAnsi" w:cstheme="minorHAnsi"/>
              </w:rPr>
              <w:t>Commitment to getting the best outcomes for pupils and promoting the ethos and values of the school</w:t>
            </w:r>
          </w:p>
          <w:p w:rsidR="001B4CC4" w:rsidRPr="00E73248" w:rsidRDefault="001B4CC4" w:rsidP="001B4CC4">
            <w:pPr>
              <w:pStyle w:val="ListParagraph"/>
              <w:numPr>
                <w:ilvl w:val="0"/>
                <w:numId w:val="4"/>
              </w:numPr>
              <w:contextualSpacing/>
              <w:rPr>
                <w:rFonts w:asciiTheme="minorHAnsi" w:hAnsiTheme="minorHAnsi" w:cstheme="minorHAnsi"/>
              </w:rPr>
            </w:pPr>
            <w:r w:rsidRPr="00E73248">
              <w:rPr>
                <w:rFonts w:asciiTheme="minorHAnsi" w:hAnsiTheme="minorHAnsi" w:cstheme="minorHAnsi"/>
              </w:rPr>
              <w:t>Commitment to equal opportunities and securing good outcomes for pupils with SEN or a disability</w:t>
            </w:r>
          </w:p>
          <w:p w:rsidR="001B4CC4" w:rsidRPr="00E73248" w:rsidRDefault="001B4CC4" w:rsidP="001B4CC4">
            <w:pPr>
              <w:pStyle w:val="ListParagraph"/>
              <w:numPr>
                <w:ilvl w:val="0"/>
                <w:numId w:val="4"/>
              </w:numPr>
              <w:contextualSpacing/>
              <w:rPr>
                <w:rFonts w:asciiTheme="minorHAnsi" w:hAnsiTheme="minorHAnsi" w:cstheme="minorHAnsi"/>
              </w:rPr>
            </w:pPr>
            <w:r w:rsidRPr="00E73248">
              <w:rPr>
                <w:rFonts w:asciiTheme="minorHAnsi" w:hAnsiTheme="minorHAnsi" w:cstheme="minorHAnsi"/>
              </w:rPr>
              <w:t>Ability to work under pressure and prioritise effectively</w:t>
            </w:r>
          </w:p>
          <w:p w:rsidR="001B4CC4" w:rsidRPr="00E73248" w:rsidRDefault="001B4CC4" w:rsidP="001B4CC4">
            <w:pPr>
              <w:pStyle w:val="ListParagraph"/>
              <w:numPr>
                <w:ilvl w:val="0"/>
                <w:numId w:val="4"/>
              </w:numPr>
              <w:contextualSpacing/>
              <w:rPr>
                <w:rFonts w:asciiTheme="minorHAnsi" w:hAnsiTheme="minorHAnsi" w:cstheme="minorHAnsi"/>
              </w:rPr>
            </w:pPr>
            <w:r w:rsidRPr="00E73248">
              <w:rPr>
                <w:rFonts w:asciiTheme="minorHAnsi" w:hAnsiTheme="minorHAnsi" w:cstheme="minorHAnsi"/>
              </w:rPr>
              <w:t>Commitment to maintaining confidentiality at all times</w:t>
            </w:r>
          </w:p>
          <w:p w:rsidR="009912B7" w:rsidRDefault="001B4CC4" w:rsidP="009912B7">
            <w:pPr>
              <w:pStyle w:val="NoSpacing"/>
              <w:numPr>
                <w:ilvl w:val="0"/>
                <w:numId w:val="4"/>
              </w:numPr>
              <w:rPr>
                <w:rFonts w:asciiTheme="minorHAnsi" w:hAnsiTheme="minorHAnsi" w:cstheme="minorHAnsi"/>
              </w:rPr>
            </w:pPr>
            <w:r w:rsidRPr="00E73248">
              <w:rPr>
                <w:rFonts w:asciiTheme="minorHAnsi" w:hAnsiTheme="minorHAnsi" w:cstheme="minorHAnsi"/>
              </w:rPr>
              <w:t>Commitment to safeguarding and equality</w:t>
            </w:r>
            <w:r w:rsidR="009912B7" w:rsidRPr="00E73248">
              <w:rPr>
                <w:rFonts w:asciiTheme="minorHAnsi" w:hAnsiTheme="minorHAnsi" w:cstheme="minorHAnsi"/>
              </w:rPr>
              <w:t xml:space="preserve"> </w:t>
            </w:r>
          </w:p>
          <w:p w:rsidR="009912B7" w:rsidRPr="00E73248" w:rsidRDefault="009912B7" w:rsidP="009912B7">
            <w:pPr>
              <w:pStyle w:val="NoSpacing"/>
              <w:numPr>
                <w:ilvl w:val="0"/>
                <w:numId w:val="4"/>
              </w:numPr>
              <w:rPr>
                <w:rFonts w:asciiTheme="minorHAnsi" w:hAnsiTheme="minorHAnsi" w:cstheme="minorHAnsi"/>
              </w:rPr>
            </w:pPr>
            <w:r w:rsidRPr="00E73248">
              <w:rPr>
                <w:rFonts w:asciiTheme="minorHAnsi" w:hAnsiTheme="minorHAnsi" w:cstheme="minorHAnsi"/>
              </w:rPr>
              <w:t>Have ideas that you can turn into practice.</w:t>
            </w:r>
          </w:p>
          <w:p w:rsidR="00795D10" w:rsidRPr="009912B7" w:rsidRDefault="009912B7" w:rsidP="009912B7">
            <w:pPr>
              <w:pStyle w:val="NoSpacing"/>
              <w:numPr>
                <w:ilvl w:val="0"/>
                <w:numId w:val="4"/>
              </w:numPr>
              <w:rPr>
                <w:rFonts w:asciiTheme="minorHAnsi" w:hAnsiTheme="minorHAnsi" w:cstheme="minorHAnsi"/>
              </w:rPr>
            </w:pPr>
            <w:r w:rsidRPr="00E73248">
              <w:rPr>
                <w:rFonts w:asciiTheme="minorHAnsi" w:hAnsiTheme="minorHAnsi" w:cstheme="minorHAnsi"/>
              </w:rPr>
              <w:t>Ability to self-review effectively and set appropriate targets.</w:t>
            </w:r>
          </w:p>
        </w:tc>
        <w:tc>
          <w:tcPr>
            <w:tcW w:w="3940" w:type="dxa"/>
            <w:shd w:val="clear" w:color="auto" w:fill="auto"/>
          </w:tcPr>
          <w:p w:rsidR="009912B7" w:rsidRPr="009912B7" w:rsidRDefault="009912B7" w:rsidP="009912B7">
            <w:pPr>
              <w:pStyle w:val="NoSpacing"/>
              <w:numPr>
                <w:ilvl w:val="0"/>
                <w:numId w:val="4"/>
              </w:numPr>
              <w:rPr>
                <w:rFonts w:asciiTheme="minorHAnsi" w:hAnsiTheme="minorHAnsi" w:cstheme="minorHAnsi"/>
              </w:rPr>
            </w:pPr>
            <w:r w:rsidRPr="00E73248">
              <w:rPr>
                <w:rFonts w:asciiTheme="minorHAnsi" w:hAnsiTheme="minorHAnsi" w:cstheme="minorHAnsi"/>
              </w:rPr>
              <w:t>Willingness to organise and participate in extracurricular activities.</w:t>
            </w:r>
          </w:p>
          <w:p w:rsidR="00795D10" w:rsidRPr="00E73248" w:rsidRDefault="00795D10" w:rsidP="009912B7">
            <w:pPr>
              <w:pStyle w:val="NoSpacing"/>
              <w:rPr>
                <w:rFonts w:asciiTheme="minorHAnsi" w:hAnsiTheme="minorHAnsi" w:cstheme="minorHAnsi"/>
              </w:rPr>
            </w:pPr>
          </w:p>
        </w:tc>
      </w:tr>
    </w:tbl>
    <w:p w:rsidR="00795D10" w:rsidRDefault="00795D10">
      <w:pPr>
        <w:rPr>
          <w:rFonts w:ascii="Gill Sans MT" w:hAnsi="Gill Sans MT"/>
        </w:rPr>
      </w:pPr>
    </w:p>
    <w:sectPr w:rsidR="00795D10" w:rsidSect="00CD2A3B">
      <w:footerReference w:type="default" r:id="rId19"/>
      <w:pgSz w:w="11906" w:h="16838"/>
      <w:pgMar w:top="1440" w:right="991" w:bottom="142" w:left="1134" w:header="708" w:footer="708" w:gutter="0"/>
      <w:pgBorders w:offsetFrom="page">
        <w:top w:val="single" w:sz="12" w:space="24" w:color="FFC000"/>
        <w:left w:val="single" w:sz="12" w:space="24" w:color="FFC000"/>
        <w:bottom w:val="single" w:sz="12" w:space="24" w:color="FFC000"/>
        <w:right w:val="single" w:sz="12" w:space="24" w:color="FFC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AB5" w:rsidRDefault="00F52AB5" w:rsidP="00E52AA8">
      <w:pPr>
        <w:spacing w:after="0" w:line="240" w:lineRule="auto"/>
      </w:pPr>
      <w:r>
        <w:separator/>
      </w:r>
    </w:p>
  </w:endnote>
  <w:endnote w:type="continuationSeparator" w:id="0">
    <w:p w:rsidR="00F52AB5" w:rsidRDefault="00F52AB5" w:rsidP="00E52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9987721"/>
      <w:docPartObj>
        <w:docPartGallery w:val="Page Numbers (Bottom of Page)"/>
        <w:docPartUnique/>
      </w:docPartObj>
    </w:sdtPr>
    <w:sdtEndPr>
      <w:rPr>
        <w:noProof/>
      </w:rPr>
    </w:sdtEndPr>
    <w:sdtContent>
      <w:p w:rsidR="00FD7327" w:rsidRDefault="00FD7327">
        <w:pPr>
          <w:pStyle w:val="Footer"/>
          <w:jc w:val="right"/>
        </w:pPr>
        <w:r>
          <w:fldChar w:fldCharType="begin"/>
        </w:r>
        <w:r>
          <w:instrText xml:space="preserve"> PAGE   \* MERGEFORMAT </w:instrText>
        </w:r>
        <w:r>
          <w:fldChar w:fldCharType="separate"/>
        </w:r>
        <w:r w:rsidR="00730F23">
          <w:rPr>
            <w:noProof/>
          </w:rPr>
          <w:t>8</w:t>
        </w:r>
        <w:r>
          <w:rPr>
            <w:noProof/>
          </w:rPr>
          <w:fldChar w:fldCharType="end"/>
        </w:r>
      </w:p>
    </w:sdtContent>
  </w:sdt>
  <w:p w:rsidR="00FD7327" w:rsidRDefault="00FD7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AB5" w:rsidRDefault="00F52AB5" w:rsidP="00E52AA8">
      <w:pPr>
        <w:spacing w:after="0" w:line="240" w:lineRule="auto"/>
      </w:pPr>
      <w:r>
        <w:separator/>
      </w:r>
    </w:p>
  </w:footnote>
  <w:footnote w:type="continuationSeparator" w:id="0">
    <w:p w:rsidR="00F52AB5" w:rsidRDefault="00F52AB5" w:rsidP="00E52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57F2"/>
    <w:multiLevelType w:val="hybridMultilevel"/>
    <w:tmpl w:val="0972D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9B34B0"/>
    <w:multiLevelType w:val="hybridMultilevel"/>
    <w:tmpl w:val="3D16FD6E"/>
    <w:lvl w:ilvl="0" w:tplc="4F9433B8">
      <w:start w:val="1"/>
      <w:numFmt w:val="decimal"/>
      <w:lvlText w:val="%1."/>
      <w:lvlJc w:val="left"/>
      <w:pPr>
        <w:tabs>
          <w:tab w:val="num" w:pos="720"/>
        </w:tabs>
        <w:ind w:left="720" w:hanging="360"/>
      </w:pPr>
    </w:lvl>
    <w:lvl w:ilvl="1" w:tplc="9666444A" w:tentative="1">
      <w:start w:val="1"/>
      <w:numFmt w:val="decimal"/>
      <w:lvlText w:val="%2."/>
      <w:lvlJc w:val="left"/>
      <w:pPr>
        <w:tabs>
          <w:tab w:val="num" w:pos="1440"/>
        </w:tabs>
        <w:ind w:left="1440" w:hanging="360"/>
      </w:pPr>
    </w:lvl>
    <w:lvl w:ilvl="2" w:tplc="2FECFCB8" w:tentative="1">
      <w:start w:val="1"/>
      <w:numFmt w:val="decimal"/>
      <w:lvlText w:val="%3."/>
      <w:lvlJc w:val="left"/>
      <w:pPr>
        <w:tabs>
          <w:tab w:val="num" w:pos="2160"/>
        </w:tabs>
        <w:ind w:left="2160" w:hanging="360"/>
      </w:pPr>
    </w:lvl>
    <w:lvl w:ilvl="3" w:tplc="B6D4693C" w:tentative="1">
      <w:start w:val="1"/>
      <w:numFmt w:val="decimal"/>
      <w:lvlText w:val="%4."/>
      <w:lvlJc w:val="left"/>
      <w:pPr>
        <w:tabs>
          <w:tab w:val="num" w:pos="2880"/>
        </w:tabs>
        <w:ind w:left="2880" w:hanging="360"/>
      </w:pPr>
    </w:lvl>
    <w:lvl w:ilvl="4" w:tplc="A112AB3E" w:tentative="1">
      <w:start w:val="1"/>
      <w:numFmt w:val="decimal"/>
      <w:lvlText w:val="%5."/>
      <w:lvlJc w:val="left"/>
      <w:pPr>
        <w:tabs>
          <w:tab w:val="num" w:pos="3600"/>
        </w:tabs>
        <w:ind w:left="3600" w:hanging="360"/>
      </w:pPr>
    </w:lvl>
    <w:lvl w:ilvl="5" w:tplc="E6C26610" w:tentative="1">
      <w:start w:val="1"/>
      <w:numFmt w:val="decimal"/>
      <w:lvlText w:val="%6."/>
      <w:lvlJc w:val="left"/>
      <w:pPr>
        <w:tabs>
          <w:tab w:val="num" w:pos="4320"/>
        </w:tabs>
        <w:ind w:left="4320" w:hanging="360"/>
      </w:pPr>
    </w:lvl>
    <w:lvl w:ilvl="6" w:tplc="D5D86840" w:tentative="1">
      <w:start w:val="1"/>
      <w:numFmt w:val="decimal"/>
      <w:lvlText w:val="%7."/>
      <w:lvlJc w:val="left"/>
      <w:pPr>
        <w:tabs>
          <w:tab w:val="num" w:pos="5040"/>
        </w:tabs>
        <w:ind w:left="5040" w:hanging="360"/>
      </w:pPr>
    </w:lvl>
    <w:lvl w:ilvl="7" w:tplc="CFC2CB4C" w:tentative="1">
      <w:start w:val="1"/>
      <w:numFmt w:val="decimal"/>
      <w:lvlText w:val="%8."/>
      <w:lvlJc w:val="left"/>
      <w:pPr>
        <w:tabs>
          <w:tab w:val="num" w:pos="5760"/>
        </w:tabs>
        <w:ind w:left="5760" w:hanging="360"/>
      </w:pPr>
    </w:lvl>
    <w:lvl w:ilvl="8" w:tplc="E124D3E2" w:tentative="1">
      <w:start w:val="1"/>
      <w:numFmt w:val="decimal"/>
      <w:lvlText w:val="%9."/>
      <w:lvlJc w:val="left"/>
      <w:pPr>
        <w:tabs>
          <w:tab w:val="num" w:pos="6480"/>
        </w:tabs>
        <w:ind w:left="6480" w:hanging="360"/>
      </w:pPr>
    </w:lvl>
  </w:abstractNum>
  <w:abstractNum w:abstractNumId="2" w15:restartNumberingAfterBreak="0">
    <w:nsid w:val="24091B74"/>
    <w:multiLevelType w:val="multilevel"/>
    <w:tmpl w:val="76B44078"/>
    <w:lvl w:ilvl="0">
      <w:start w:val="1"/>
      <w:numFmt w:val="decimal"/>
      <w:pStyle w:val="Heading1"/>
      <w:lvlText w:val="%1"/>
      <w:lvlJc w:val="left"/>
      <w:pPr>
        <w:tabs>
          <w:tab w:val="num" w:pos="1021"/>
        </w:tabs>
        <w:ind w:left="1021" w:hanging="1021"/>
      </w:pPr>
      <w:rPr>
        <w:rFonts w:ascii="Verdana" w:hAnsi="Verdana" w:hint="default"/>
        <w:b w:val="0"/>
        <w:i w:val="0"/>
        <w:color w:val="000080"/>
        <w:sz w:val="28"/>
        <w:szCs w:val="28"/>
      </w:rPr>
    </w:lvl>
    <w:lvl w:ilvl="1">
      <w:start w:val="1"/>
      <w:numFmt w:val="decimal"/>
      <w:pStyle w:val="Heading2"/>
      <w:lvlText w:val="%1.%2"/>
      <w:lvlJc w:val="left"/>
      <w:pPr>
        <w:tabs>
          <w:tab w:val="num" w:pos="1021"/>
        </w:tabs>
        <w:ind w:left="1021" w:hanging="1021"/>
      </w:pPr>
      <w:rPr>
        <w:rFonts w:ascii="Verdana" w:hAnsi="Verdana" w:hint="default"/>
        <w:b/>
        <w:i w:val="0"/>
        <w:color w:val="000080"/>
        <w:sz w:val="20"/>
        <w:szCs w:val="20"/>
        <w:u w:val="none"/>
      </w:rPr>
    </w:lvl>
    <w:lvl w:ilvl="2">
      <w:start w:val="1"/>
      <w:numFmt w:val="decimal"/>
      <w:pStyle w:val="Heading3"/>
      <w:lvlText w:val="%1.%2.%3"/>
      <w:lvlJc w:val="left"/>
      <w:pPr>
        <w:tabs>
          <w:tab w:val="num" w:pos="1021"/>
        </w:tabs>
        <w:ind w:left="1021" w:hanging="1021"/>
      </w:pPr>
      <w:rPr>
        <w:rFonts w:ascii="Verdana" w:hAnsi="Verdana" w:hint="default"/>
        <w:b/>
        <w:i w:val="0"/>
        <w:color w:val="auto"/>
        <w:sz w:val="20"/>
        <w:szCs w:val="20"/>
        <w:u w:val="none"/>
      </w:rPr>
    </w:lvl>
    <w:lvl w:ilvl="3">
      <w:start w:val="1"/>
      <w:numFmt w:val="decimal"/>
      <w:pStyle w:val="Heading4"/>
      <w:lvlText w:val="%1.%2.%3.%4"/>
      <w:lvlJc w:val="left"/>
      <w:pPr>
        <w:tabs>
          <w:tab w:val="num" w:pos="1021"/>
        </w:tabs>
        <w:ind w:left="1021" w:hanging="1021"/>
      </w:pPr>
      <w:rPr>
        <w:rFonts w:ascii="Verdana" w:hAnsi="Verdana" w:hint="default"/>
        <w:b/>
        <w:i w:val="0"/>
        <w:color w:val="5F5F5F"/>
        <w:sz w:val="18"/>
        <w:szCs w:val="18"/>
      </w:rPr>
    </w:lvl>
    <w:lvl w:ilvl="4">
      <w:start w:val="1"/>
      <w:numFmt w:val="decimal"/>
      <w:pStyle w:val="Heading5"/>
      <w:lvlText w:val="%1.%2.%3.%4.%5"/>
      <w:lvlJc w:val="left"/>
      <w:pPr>
        <w:tabs>
          <w:tab w:val="num" w:pos="1021"/>
        </w:tabs>
        <w:ind w:left="1021" w:hanging="1021"/>
      </w:pPr>
      <w:rPr>
        <w:rFonts w:ascii="Verdana" w:hAnsi="Verdana" w:hint="default"/>
        <w:b w:val="0"/>
        <w:i w:val="0"/>
        <w:color w:val="auto"/>
        <w:sz w:val="18"/>
        <w:szCs w:val="18"/>
      </w:rPr>
    </w:lvl>
    <w:lvl w:ilvl="5">
      <w:start w:val="1"/>
      <w:numFmt w:val="decimal"/>
      <w:lvlText w:val="%1.%2.%3.%4.%5.%6"/>
      <w:lvlJc w:val="left"/>
      <w:pPr>
        <w:tabs>
          <w:tab w:val="num" w:pos="648"/>
        </w:tabs>
        <w:ind w:left="648" w:hanging="1152"/>
      </w:pPr>
      <w:rPr>
        <w:rFonts w:hint="default"/>
      </w:rPr>
    </w:lvl>
    <w:lvl w:ilvl="6">
      <w:start w:val="1"/>
      <w:numFmt w:val="decimal"/>
      <w:lvlText w:val="%1.%2.%3.%4.%5.%6.%7"/>
      <w:lvlJc w:val="left"/>
      <w:pPr>
        <w:tabs>
          <w:tab w:val="num" w:pos="792"/>
        </w:tabs>
        <w:ind w:left="792" w:hanging="1296"/>
      </w:pPr>
      <w:rPr>
        <w:rFonts w:hint="default"/>
      </w:rPr>
    </w:lvl>
    <w:lvl w:ilvl="7">
      <w:start w:val="1"/>
      <w:numFmt w:val="decimal"/>
      <w:lvlText w:val="%1.%2.%3.%4.%5.%6.%7.%8"/>
      <w:lvlJc w:val="left"/>
      <w:pPr>
        <w:tabs>
          <w:tab w:val="num" w:pos="936"/>
        </w:tabs>
        <w:ind w:left="936" w:hanging="1440"/>
      </w:pPr>
      <w:rPr>
        <w:rFonts w:hint="default"/>
      </w:rPr>
    </w:lvl>
    <w:lvl w:ilvl="8">
      <w:start w:val="1"/>
      <w:numFmt w:val="decimal"/>
      <w:lvlText w:val="%1.%2.%3.%4.%5.%6.%7.%8.%9"/>
      <w:lvlJc w:val="left"/>
      <w:pPr>
        <w:tabs>
          <w:tab w:val="num" w:pos="1080"/>
        </w:tabs>
        <w:ind w:left="1080" w:hanging="1584"/>
      </w:pPr>
      <w:rPr>
        <w:rFonts w:hint="default"/>
      </w:rPr>
    </w:lvl>
  </w:abstractNum>
  <w:abstractNum w:abstractNumId="3" w15:restartNumberingAfterBreak="0">
    <w:nsid w:val="2F922C4E"/>
    <w:multiLevelType w:val="hybridMultilevel"/>
    <w:tmpl w:val="2D72E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C04BAE"/>
    <w:multiLevelType w:val="hybridMultilevel"/>
    <w:tmpl w:val="2C841A52"/>
    <w:lvl w:ilvl="0" w:tplc="26EA2CD8">
      <w:start w:val="2"/>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06A227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447C36">
      <w:start w:val="1"/>
      <w:numFmt w:val="bullet"/>
      <w:lvlText w:val="▪"/>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754134E">
      <w:start w:val="1"/>
      <w:numFmt w:val="bullet"/>
      <w:lvlText w:val="•"/>
      <w:lvlJc w:val="left"/>
      <w:pPr>
        <w:ind w:left="2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5AE726">
      <w:start w:val="1"/>
      <w:numFmt w:val="bullet"/>
      <w:lvlText w:val="o"/>
      <w:lvlJc w:val="left"/>
      <w:pPr>
        <w:ind w:left="29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4655E4">
      <w:start w:val="1"/>
      <w:numFmt w:val="bullet"/>
      <w:lvlText w:val="▪"/>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B41070">
      <w:start w:val="1"/>
      <w:numFmt w:val="bullet"/>
      <w:lvlText w:val="•"/>
      <w:lvlJc w:val="left"/>
      <w:pPr>
        <w:ind w:left="4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CEE484">
      <w:start w:val="1"/>
      <w:numFmt w:val="bullet"/>
      <w:lvlText w:val="o"/>
      <w:lvlJc w:val="left"/>
      <w:pPr>
        <w:ind w:left="51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769ED8">
      <w:start w:val="1"/>
      <w:numFmt w:val="bullet"/>
      <w:lvlText w:val="▪"/>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D627CBA"/>
    <w:multiLevelType w:val="hybridMultilevel"/>
    <w:tmpl w:val="9CBC5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820037"/>
    <w:multiLevelType w:val="hybridMultilevel"/>
    <w:tmpl w:val="DC7C04AA"/>
    <w:lvl w:ilvl="0" w:tplc="2ABA8C8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A886A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5E311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48C35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F4CDC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B2D79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6871A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DEA7E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08978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2553FE1"/>
    <w:multiLevelType w:val="hybridMultilevel"/>
    <w:tmpl w:val="BD2A7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E5655CE"/>
    <w:multiLevelType w:val="hybridMultilevel"/>
    <w:tmpl w:val="2ECC9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70A2AED"/>
    <w:multiLevelType w:val="hybridMultilevel"/>
    <w:tmpl w:val="120A4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E4349F6"/>
    <w:multiLevelType w:val="hybridMultilevel"/>
    <w:tmpl w:val="50449D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0536989"/>
    <w:multiLevelType w:val="hybridMultilevel"/>
    <w:tmpl w:val="39586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6E1407"/>
    <w:multiLevelType w:val="hybridMultilevel"/>
    <w:tmpl w:val="EA4E36E4"/>
    <w:lvl w:ilvl="0" w:tplc="18D2769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404454">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2CF474">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E497E8">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40E1B4">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BC5744">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98306E">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3636FA">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AAADFE">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F3B45CF"/>
    <w:multiLevelType w:val="hybridMultilevel"/>
    <w:tmpl w:val="9068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1"/>
  </w:num>
  <w:num w:numId="4">
    <w:abstractNumId w:val="0"/>
  </w:num>
  <w:num w:numId="5">
    <w:abstractNumId w:val="10"/>
  </w:num>
  <w:num w:numId="6">
    <w:abstractNumId w:val="9"/>
  </w:num>
  <w:num w:numId="7">
    <w:abstractNumId w:val="7"/>
  </w:num>
  <w:num w:numId="8">
    <w:abstractNumId w:val="8"/>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num>
  <w:num w:numId="12">
    <w:abstractNumId w:val="14"/>
  </w:num>
  <w:num w:numId="13">
    <w:abstractNumId w:val="5"/>
  </w:num>
  <w:num w:numId="14">
    <w:abstractNumId w:val="6"/>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AAC"/>
    <w:rsid w:val="000905C8"/>
    <w:rsid w:val="0015228A"/>
    <w:rsid w:val="001B3EE0"/>
    <w:rsid w:val="001B4CC4"/>
    <w:rsid w:val="002034EB"/>
    <w:rsid w:val="00231E29"/>
    <w:rsid w:val="002613F5"/>
    <w:rsid w:val="00276890"/>
    <w:rsid w:val="002802AE"/>
    <w:rsid w:val="0028301D"/>
    <w:rsid w:val="002A5ABD"/>
    <w:rsid w:val="002A60C3"/>
    <w:rsid w:val="002C1BF6"/>
    <w:rsid w:val="003630A4"/>
    <w:rsid w:val="00375340"/>
    <w:rsid w:val="003823A1"/>
    <w:rsid w:val="003C0AAD"/>
    <w:rsid w:val="003C7F84"/>
    <w:rsid w:val="003F00BA"/>
    <w:rsid w:val="004016E9"/>
    <w:rsid w:val="0043548F"/>
    <w:rsid w:val="00444081"/>
    <w:rsid w:val="0047781F"/>
    <w:rsid w:val="00542BF0"/>
    <w:rsid w:val="005A7DDA"/>
    <w:rsid w:val="005B3242"/>
    <w:rsid w:val="005C2200"/>
    <w:rsid w:val="005E53CA"/>
    <w:rsid w:val="00610382"/>
    <w:rsid w:val="00610999"/>
    <w:rsid w:val="006367CB"/>
    <w:rsid w:val="00637FFE"/>
    <w:rsid w:val="006E299A"/>
    <w:rsid w:val="00730F23"/>
    <w:rsid w:val="0075544F"/>
    <w:rsid w:val="00772846"/>
    <w:rsid w:val="00781AD2"/>
    <w:rsid w:val="00795D10"/>
    <w:rsid w:val="007D66D4"/>
    <w:rsid w:val="007F7A33"/>
    <w:rsid w:val="00816F91"/>
    <w:rsid w:val="008A4339"/>
    <w:rsid w:val="0090379B"/>
    <w:rsid w:val="00944258"/>
    <w:rsid w:val="0096590A"/>
    <w:rsid w:val="009912B7"/>
    <w:rsid w:val="00995EC9"/>
    <w:rsid w:val="009B7F74"/>
    <w:rsid w:val="009D016D"/>
    <w:rsid w:val="00A24C7C"/>
    <w:rsid w:val="00A26E9F"/>
    <w:rsid w:val="00A40016"/>
    <w:rsid w:val="00A53237"/>
    <w:rsid w:val="00A66715"/>
    <w:rsid w:val="00A72620"/>
    <w:rsid w:val="00A95937"/>
    <w:rsid w:val="00B42AAC"/>
    <w:rsid w:val="00BA62F1"/>
    <w:rsid w:val="00BB1073"/>
    <w:rsid w:val="00BD3033"/>
    <w:rsid w:val="00BE3872"/>
    <w:rsid w:val="00C05A18"/>
    <w:rsid w:val="00C06C9B"/>
    <w:rsid w:val="00C379AF"/>
    <w:rsid w:val="00C41F84"/>
    <w:rsid w:val="00C4404D"/>
    <w:rsid w:val="00C44545"/>
    <w:rsid w:val="00C6542C"/>
    <w:rsid w:val="00CB555A"/>
    <w:rsid w:val="00CC3844"/>
    <w:rsid w:val="00CD2A3B"/>
    <w:rsid w:val="00CD3437"/>
    <w:rsid w:val="00CF3CE5"/>
    <w:rsid w:val="00D818CF"/>
    <w:rsid w:val="00D81B5E"/>
    <w:rsid w:val="00E11894"/>
    <w:rsid w:val="00E51F39"/>
    <w:rsid w:val="00E52AA8"/>
    <w:rsid w:val="00E73248"/>
    <w:rsid w:val="00E75C45"/>
    <w:rsid w:val="00E93683"/>
    <w:rsid w:val="00EC304C"/>
    <w:rsid w:val="00EC5080"/>
    <w:rsid w:val="00EC5DBD"/>
    <w:rsid w:val="00EC67D8"/>
    <w:rsid w:val="00ED2FB5"/>
    <w:rsid w:val="00F057CE"/>
    <w:rsid w:val="00F10FBE"/>
    <w:rsid w:val="00F271E2"/>
    <w:rsid w:val="00F52AB5"/>
    <w:rsid w:val="00F74AB0"/>
    <w:rsid w:val="00F85B21"/>
    <w:rsid w:val="00FB5261"/>
    <w:rsid w:val="00FD7327"/>
    <w:rsid w:val="00FF4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CD2029-CFD1-4A90-ADB5-1CE6DE07E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Heading2"/>
    <w:link w:val="Heading1Char"/>
    <w:qFormat/>
    <w:rsid w:val="00795D10"/>
    <w:pPr>
      <w:numPr>
        <w:numId w:val="1"/>
      </w:numPr>
      <w:spacing w:after="240" w:line="240" w:lineRule="auto"/>
      <w:outlineLvl w:val="0"/>
    </w:pPr>
    <w:rPr>
      <w:rFonts w:ascii="Verdana" w:eastAsia="Times New Roman" w:hAnsi="Verdana" w:cs="Arial"/>
      <w:bCs/>
      <w:color w:val="000080"/>
      <w:kern w:val="32"/>
      <w:sz w:val="28"/>
      <w:szCs w:val="42"/>
    </w:rPr>
  </w:style>
  <w:style w:type="paragraph" w:styleId="Heading2">
    <w:name w:val="heading 2"/>
    <w:next w:val="Indent"/>
    <w:link w:val="Heading2Char"/>
    <w:qFormat/>
    <w:rsid w:val="00795D10"/>
    <w:pPr>
      <w:numPr>
        <w:ilvl w:val="1"/>
        <w:numId w:val="1"/>
      </w:numPr>
      <w:spacing w:after="240" w:line="240" w:lineRule="auto"/>
      <w:outlineLvl w:val="1"/>
    </w:pPr>
    <w:rPr>
      <w:rFonts w:ascii="Verdana" w:eastAsia="Times New Roman" w:hAnsi="Verdana" w:cs="Arial"/>
      <w:b/>
      <w:bCs/>
      <w:iCs/>
      <w:color w:val="000080"/>
      <w:sz w:val="20"/>
      <w:szCs w:val="28"/>
    </w:rPr>
  </w:style>
  <w:style w:type="paragraph" w:styleId="Heading3">
    <w:name w:val="heading 3"/>
    <w:next w:val="Indent"/>
    <w:link w:val="Heading3Char"/>
    <w:qFormat/>
    <w:rsid w:val="00795D10"/>
    <w:pPr>
      <w:numPr>
        <w:ilvl w:val="2"/>
        <w:numId w:val="1"/>
      </w:numPr>
      <w:spacing w:after="240" w:line="240" w:lineRule="auto"/>
      <w:outlineLvl w:val="2"/>
    </w:pPr>
    <w:rPr>
      <w:rFonts w:ascii="Verdana" w:eastAsia="Times New Roman" w:hAnsi="Verdana" w:cs="Arial"/>
      <w:b/>
      <w:bCs/>
      <w:sz w:val="18"/>
      <w:szCs w:val="26"/>
    </w:rPr>
  </w:style>
  <w:style w:type="paragraph" w:styleId="Heading4">
    <w:name w:val="heading 4"/>
    <w:next w:val="Indent"/>
    <w:link w:val="Heading4Char"/>
    <w:qFormat/>
    <w:rsid w:val="00795D10"/>
    <w:pPr>
      <w:numPr>
        <w:ilvl w:val="3"/>
        <w:numId w:val="1"/>
      </w:numPr>
      <w:spacing w:after="120" w:line="240" w:lineRule="auto"/>
      <w:outlineLvl w:val="3"/>
    </w:pPr>
    <w:rPr>
      <w:rFonts w:ascii="Verdana" w:eastAsia="Times New Roman" w:hAnsi="Verdana" w:cs="Times New Roman"/>
      <w:b/>
      <w:bCs/>
      <w:color w:val="5F5F5F"/>
      <w:sz w:val="18"/>
      <w:szCs w:val="18"/>
    </w:rPr>
  </w:style>
  <w:style w:type="paragraph" w:styleId="Heading5">
    <w:name w:val="heading 5"/>
    <w:next w:val="Normal"/>
    <w:link w:val="Heading5Char"/>
    <w:qFormat/>
    <w:rsid w:val="00795D10"/>
    <w:pPr>
      <w:numPr>
        <w:ilvl w:val="4"/>
        <w:numId w:val="1"/>
      </w:numPr>
      <w:spacing w:after="120" w:line="240" w:lineRule="auto"/>
      <w:outlineLvl w:val="4"/>
    </w:pPr>
    <w:rPr>
      <w:rFonts w:ascii="Verdana" w:eastAsia="Times New Roman" w:hAnsi="Verdana" w:cs="Times New Roman"/>
      <w:bCs/>
      <w:i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AA8"/>
  </w:style>
  <w:style w:type="paragraph" w:styleId="Footer">
    <w:name w:val="footer"/>
    <w:basedOn w:val="Normal"/>
    <w:link w:val="FooterChar"/>
    <w:uiPriority w:val="99"/>
    <w:unhideWhenUsed/>
    <w:rsid w:val="00E52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AA8"/>
  </w:style>
  <w:style w:type="character" w:styleId="Hyperlink">
    <w:name w:val="Hyperlink"/>
    <w:rsid w:val="00D81B5E"/>
    <w:rPr>
      <w:color w:val="0000FF"/>
      <w:u w:val="single"/>
    </w:rPr>
  </w:style>
  <w:style w:type="table" w:styleId="TableGrid">
    <w:name w:val="Table Grid"/>
    <w:basedOn w:val="TableNormal"/>
    <w:uiPriority w:val="39"/>
    <w:rsid w:val="00795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95D10"/>
    <w:rPr>
      <w:rFonts w:ascii="Verdana" w:eastAsia="Times New Roman" w:hAnsi="Verdana" w:cs="Arial"/>
      <w:bCs/>
      <w:color w:val="000080"/>
      <w:kern w:val="32"/>
      <w:sz w:val="28"/>
      <w:szCs w:val="42"/>
    </w:rPr>
  </w:style>
  <w:style w:type="character" w:customStyle="1" w:styleId="Heading2Char">
    <w:name w:val="Heading 2 Char"/>
    <w:basedOn w:val="DefaultParagraphFont"/>
    <w:link w:val="Heading2"/>
    <w:rsid w:val="00795D10"/>
    <w:rPr>
      <w:rFonts w:ascii="Verdana" w:eastAsia="Times New Roman" w:hAnsi="Verdana" w:cs="Arial"/>
      <w:b/>
      <w:bCs/>
      <w:iCs/>
      <w:color w:val="000080"/>
      <w:sz w:val="20"/>
      <w:szCs w:val="28"/>
    </w:rPr>
  </w:style>
  <w:style w:type="character" w:customStyle="1" w:styleId="Heading3Char">
    <w:name w:val="Heading 3 Char"/>
    <w:basedOn w:val="DefaultParagraphFont"/>
    <w:link w:val="Heading3"/>
    <w:rsid w:val="00795D10"/>
    <w:rPr>
      <w:rFonts w:ascii="Verdana" w:eastAsia="Times New Roman" w:hAnsi="Verdana" w:cs="Arial"/>
      <w:b/>
      <w:bCs/>
      <w:sz w:val="18"/>
      <w:szCs w:val="26"/>
    </w:rPr>
  </w:style>
  <w:style w:type="character" w:customStyle="1" w:styleId="Heading4Char">
    <w:name w:val="Heading 4 Char"/>
    <w:basedOn w:val="DefaultParagraphFont"/>
    <w:link w:val="Heading4"/>
    <w:rsid w:val="00795D10"/>
    <w:rPr>
      <w:rFonts w:ascii="Verdana" w:eastAsia="Times New Roman" w:hAnsi="Verdana" w:cs="Times New Roman"/>
      <w:b/>
      <w:bCs/>
      <w:color w:val="5F5F5F"/>
      <w:sz w:val="18"/>
      <w:szCs w:val="18"/>
    </w:rPr>
  </w:style>
  <w:style w:type="character" w:customStyle="1" w:styleId="Heading5Char">
    <w:name w:val="Heading 5 Char"/>
    <w:basedOn w:val="DefaultParagraphFont"/>
    <w:link w:val="Heading5"/>
    <w:rsid w:val="00795D10"/>
    <w:rPr>
      <w:rFonts w:ascii="Verdana" w:eastAsia="Times New Roman" w:hAnsi="Verdana" w:cs="Times New Roman"/>
      <w:bCs/>
      <w:iCs/>
      <w:sz w:val="18"/>
      <w:szCs w:val="26"/>
    </w:rPr>
  </w:style>
  <w:style w:type="paragraph" w:customStyle="1" w:styleId="Indent">
    <w:name w:val="Indent"/>
    <w:link w:val="IndentChar"/>
    <w:rsid w:val="00795D10"/>
    <w:pPr>
      <w:spacing w:after="240" w:line="260" w:lineRule="exact"/>
      <w:ind w:left="1021"/>
    </w:pPr>
    <w:rPr>
      <w:rFonts w:ascii="Verdana" w:eastAsia="Times New Roman" w:hAnsi="Verdana" w:cs="Times New Roman"/>
      <w:sz w:val="18"/>
      <w:szCs w:val="24"/>
    </w:rPr>
  </w:style>
  <w:style w:type="character" w:customStyle="1" w:styleId="IndentChar">
    <w:name w:val="Indent Char"/>
    <w:link w:val="Indent"/>
    <w:rsid w:val="00795D10"/>
    <w:rPr>
      <w:rFonts w:ascii="Verdana" w:eastAsia="Times New Roman" w:hAnsi="Verdana" w:cs="Times New Roman"/>
      <w:sz w:val="18"/>
      <w:szCs w:val="24"/>
    </w:rPr>
  </w:style>
  <w:style w:type="paragraph" w:styleId="ListParagraph">
    <w:name w:val="List Paragraph"/>
    <w:basedOn w:val="Normal"/>
    <w:uiPriority w:val="34"/>
    <w:qFormat/>
    <w:rsid w:val="00795D10"/>
    <w:pPr>
      <w:spacing w:after="0" w:line="240" w:lineRule="auto"/>
      <w:ind w:left="720"/>
    </w:pPr>
    <w:rPr>
      <w:rFonts w:ascii="Arial" w:eastAsia="Times New Roman" w:hAnsi="Arial" w:cs="Times New Roman"/>
      <w:szCs w:val="24"/>
      <w:lang w:eastAsia="en-GB"/>
    </w:rPr>
  </w:style>
  <w:style w:type="paragraph" w:styleId="NoSpacing">
    <w:name w:val="No Spacing"/>
    <w:uiPriority w:val="1"/>
    <w:qFormat/>
    <w:rsid w:val="00795D10"/>
    <w:pPr>
      <w:spacing w:after="0" w:line="240" w:lineRule="auto"/>
    </w:pPr>
    <w:rPr>
      <w:rFonts w:ascii="Calibri" w:eastAsia="Times New Roman" w:hAnsi="Calibri" w:cs="Times New Roman"/>
    </w:rPr>
  </w:style>
  <w:style w:type="paragraph" w:styleId="NormalWeb">
    <w:name w:val="Normal (Web)"/>
    <w:basedOn w:val="Normal"/>
    <w:uiPriority w:val="99"/>
    <w:unhideWhenUsed/>
    <w:rsid w:val="00C41F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B7F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F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740836">
      <w:bodyDiv w:val="1"/>
      <w:marLeft w:val="0"/>
      <w:marRight w:val="0"/>
      <w:marTop w:val="0"/>
      <w:marBottom w:val="0"/>
      <w:divBdr>
        <w:top w:val="none" w:sz="0" w:space="0" w:color="auto"/>
        <w:left w:val="none" w:sz="0" w:space="0" w:color="auto"/>
        <w:bottom w:val="none" w:sz="0" w:space="0" w:color="auto"/>
        <w:right w:val="none" w:sz="0" w:space="0" w:color="auto"/>
      </w:divBdr>
    </w:div>
    <w:div w:id="1825923898">
      <w:bodyDiv w:val="1"/>
      <w:marLeft w:val="0"/>
      <w:marRight w:val="0"/>
      <w:marTop w:val="0"/>
      <w:marBottom w:val="0"/>
      <w:divBdr>
        <w:top w:val="none" w:sz="0" w:space="0" w:color="auto"/>
        <w:left w:val="none" w:sz="0" w:space="0" w:color="auto"/>
        <w:bottom w:val="none" w:sz="0" w:space="0" w:color="auto"/>
        <w:right w:val="none" w:sz="0" w:space="0" w:color="auto"/>
      </w:divBdr>
      <w:divsChild>
        <w:div w:id="1865511366">
          <w:marLeft w:val="0"/>
          <w:marRight w:val="0"/>
          <w:marTop w:val="0"/>
          <w:marBottom w:val="0"/>
          <w:divBdr>
            <w:top w:val="none" w:sz="0" w:space="0" w:color="auto"/>
            <w:left w:val="none" w:sz="0" w:space="0" w:color="auto"/>
            <w:bottom w:val="none" w:sz="0" w:space="0" w:color="auto"/>
            <w:right w:val="none" w:sz="0" w:space="0" w:color="auto"/>
          </w:divBdr>
          <w:divsChild>
            <w:div w:id="1616214154">
              <w:marLeft w:val="0"/>
              <w:marRight w:val="0"/>
              <w:marTop w:val="0"/>
              <w:marBottom w:val="0"/>
              <w:divBdr>
                <w:top w:val="none" w:sz="0" w:space="0" w:color="auto"/>
                <w:left w:val="none" w:sz="0" w:space="0" w:color="auto"/>
                <w:bottom w:val="none" w:sz="0" w:space="0" w:color="auto"/>
                <w:right w:val="none" w:sz="0" w:space="0" w:color="auto"/>
              </w:divBdr>
              <w:divsChild>
                <w:div w:id="113335181">
                  <w:marLeft w:val="0"/>
                  <w:marRight w:val="0"/>
                  <w:marTop w:val="0"/>
                  <w:marBottom w:val="300"/>
                  <w:divBdr>
                    <w:top w:val="none" w:sz="0" w:space="0" w:color="auto"/>
                    <w:left w:val="none" w:sz="0" w:space="0" w:color="auto"/>
                    <w:bottom w:val="none" w:sz="0" w:space="0" w:color="auto"/>
                    <w:right w:val="none" w:sz="0" w:space="0" w:color="auto"/>
                  </w:divBdr>
                  <w:divsChild>
                    <w:div w:id="391657603">
                      <w:marLeft w:val="0"/>
                      <w:marRight w:val="0"/>
                      <w:marTop w:val="0"/>
                      <w:marBottom w:val="0"/>
                      <w:divBdr>
                        <w:top w:val="none" w:sz="0" w:space="0" w:color="auto"/>
                        <w:left w:val="none" w:sz="0" w:space="0" w:color="auto"/>
                        <w:bottom w:val="none" w:sz="0" w:space="0" w:color="auto"/>
                        <w:right w:val="none" w:sz="0" w:space="0" w:color="auto"/>
                      </w:divBdr>
                      <w:divsChild>
                        <w:div w:id="3630219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467890">
          <w:marLeft w:val="0"/>
          <w:marRight w:val="0"/>
          <w:marTop w:val="0"/>
          <w:marBottom w:val="0"/>
          <w:divBdr>
            <w:top w:val="none" w:sz="0" w:space="0" w:color="auto"/>
            <w:left w:val="none" w:sz="0" w:space="0" w:color="auto"/>
            <w:bottom w:val="none" w:sz="0" w:space="0" w:color="auto"/>
            <w:right w:val="none" w:sz="0" w:space="0" w:color="auto"/>
          </w:divBdr>
          <w:divsChild>
            <w:div w:id="18608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mailto:hr@asachelt.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mailto:kjordan@asachelt.org"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68441-C21A-4C1E-B186-566717B1C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2439</Words>
  <Characters>13907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All Saints' Academy</Company>
  <LinksUpToDate>false</LinksUpToDate>
  <CharactersWithSpaces>16314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 McNiffe</dc:creator>
  <cp:keywords/>
  <dc:description/>
  <cp:lastModifiedBy>Mrs N Newstead</cp:lastModifiedBy>
  <cp:revision>2</cp:revision>
  <cp:lastPrinted>2021-10-11T14:08:00Z</cp:lastPrinted>
  <dcterms:created xsi:type="dcterms:W3CDTF">2021-10-13T08:30:00Z</dcterms:created>
  <dcterms:modified xsi:type="dcterms:W3CDTF">2021-10-13T08:30:00Z</dcterms:modified>
</cp:coreProperties>
</file>