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EE0" w:rsidP="00C016A9" w:rsidRDefault="00C016A9" w14:paraId="4C4A6A43" w14:textId="364AA0C4">
      <w:pPr>
        <w:jc w:val="center"/>
        <w:rPr>
          <w:u w:val="single"/>
        </w:rPr>
      </w:pPr>
      <w:r w:rsidRPr="536C3589" w:rsidR="00C016A9">
        <w:rPr>
          <w:u w:val="single"/>
        </w:rPr>
        <w:t>K</w:t>
      </w:r>
      <w:r w:rsidRPr="536C3589" w:rsidR="00F81091">
        <w:rPr>
          <w:u w:val="single"/>
        </w:rPr>
        <w:t>S5</w:t>
      </w:r>
      <w:r w:rsidRPr="536C3589" w:rsidR="00C016A9">
        <w:rPr>
          <w:u w:val="single"/>
        </w:rPr>
        <w:t xml:space="preserve"> Curriculum</w:t>
      </w:r>
      <w:r w:rsidRPr="536C3589" w:rsidR="0054377D">
        <w:rPr>
          <w:u w:val="single"/>
        </w:rPr>
        <w:t>: English Literature</w:t>
      </w:r>
      <w:r w:rsidRPr="536C3589" w:rsidR="00C016A9">
        <w:rPr>
          <w:u w:val="single"/>
        </w:rPr>
        <w:t xml:space="preserve"> 202</w:t>
      </w:r>
      <w:r w:rsidRPr="536C3589" w:rsidR="000410B0">
        <w:rPr>
          <w:u w:val="single"/>
        </w:rPr>
        <w:t>5</w:t>
      </w:r>
      <w:r w:rsidRPr="536C3589" w:rsidR="166960C0">
        <w:rPr>
          <w:u w:val="single"/>
        </w:rPr>
        <w:t>-2026</w:t>
      </w:r>
    </w:p>
    <w:p w:rsidR="00C016A9" w:rsidP="00C016A9" w:rsidRDefault="00C016A9" w14:paraId="5DDB57B7" w14:textId="77777777">
      <w:pPr>
        <w:jc w:val="center"/>
        <w:rPr>
          <w:u w:val="single"/>
        </w:rPr>
      </w:pPr>
    </w:p>
    <w:tbl>
      <w:tblPr>
        <w:tblStyle w:val="TableGrid"/>
        <w:tblW w:w="14621" w:type="dxa"/>
        <w:tblLayout w:type="fixed"/>
        <w:tblLook w:val="04A0" w:firstRow="1" w:lastRow="0" w:firstColumn="1" w:lastColumn="0" w:noHBand="0" w:noVBand="1"/>
      </w:tblPr>
      <w:tblGrid>
        <w:gridCol w:w="978"/>
        <w:gridCol w:w="6672"/>
        <w:gridCol w:w="1168"/>
        <w:gridCol w:w="4408"/>
        <w:gridCol w:w="1395"/>
      </w:tblGrid>
      <w:tr w:rsidR="00BB0AB5" w:rsidTr="536C3589" w14:paraId="491F9757" w14:textId="77777777">
        <w:trPr>
          <w:trHeight w:val="332"/>
        </w:trPr>
        <w:tc>
          <w:tcPr>
            <w:tcW w:w="978" w:type="dxa"/>
            <w:tcMar/>
          </w:tcPr>
          <w:p w:rsidRPr="00C016A9" w:rsidR="00BB0AB5" w:rsidP="00C016A9" w:rsidRDefault="00BB0AB5" w14:paraId="42C0FD58" w14:textId="77777777"/>
        </w:tc>
        <w:tc>
          <w:tcPr>
            <w:tcW w:w="7840" w:type="dxa"/>
            <w:gridSpan w:val="2"/>
            <w:tcMar/>
          </w:tcPr>
          <w:p w:rsidRPr="00C016A9" w:rsidR="00BB0AB5" w:rsidP="00483480" w:rsidRDefault="00BB0AB5" w14:paraId="76ABB35D" w14:textId="0BFEC6F5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2</w:t>
            </w:r>
          </w:p>
        </w:tc>
        <w:tc>
          <w:tcPr>
            <w:tcW w:w="5803" w:type="dxa"/>
            <w:gridSpan w:val="2"/>
            <w:tcMar/>
          </w:tcPr>
          <w:p w:rsidRPr="00C016A9" w:rsidR="00BB0AB5" w:rsidP="00483480" w:rsidRDefault="00BB0AB5" w14:paraId="6CAEF02F" w14:textId="0D9928C9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3</w:t>
            </w:r>
          </w:p>
        </w:tc>
      </w:tr>
      <w:tr w:rsidR="00BB0AB5" w:rsidTr="536C3589" w14:paraId="5A78B988" w14:textId="77777777">
        <w:trPr>
          <w:trHeight w:val="332"/>
        </w:trPr>
        <w:tc>
          <w:tcPr>
            <w:tcW w:w="978" w:type="dxa"/>
            <w:tcMar/>
          </w:tcPr>
          <w:p w:rsidRPr="00C016A9" w:rsidR="00BB0AB5" w:rsidP="00483480" w:rsidRDefault="00BB0AB5" w14:paraId="62CF1F88" w14:textId="77777777"/>
        </w:tc>
        <w:tc>
          <w:tcPr>
            <w:tcW w:w="6672" w:type="dxa"/>
            <w:tcMar/>
          </w:tcPr>
          <w:p w:rsidRPr="00C016A9" w:rsidR="00BB0AB5" w:rsidP="00483480" w:rsidRDefault="00BB0AB5" w14:paraId="3EF97FD2" w14:textId="3436CF28">
            <w:r>
              <w:t>Knowledge and skills</w:t>
            </w:r>
          </w:p>
        </w:tc>
        <w:tc>
          <w:tcPr>
            <w:tcW w:w="1168" w:type="dxa"/>
            <w:tcMar/>
          </w:tcPr>
          <w:p w:rsidRPr="00641D27" w:rsidR="00BB0AB5" w:rsidP="00483480" w:rsidRDefault="00BB0AB5" w14:paraId="04A965D9" w14:textId="56888B0E">
            <w:pPr>
              <w:rPr>
                <w:sz w:val="20"/>
                <w:szCs w:val="20"/>
              </w:rPr>
            </w:pPr>
            <w:r w:rsidRPr="00641D27">
              <w:rPr>
                <w:sz w:val="20"/>
                <w:szCs w:val="20"/>
              </w:rPr>
              <w:t>Enrichment</w:t>
            </w:r>
          </w:p>
        </w:tc>
        <w:tc>
          <w:tcPr>
            <w:tcW w:w="4408" w:type="dxa"/>
            <w:tcMar/>
          </w:tcPr>
          <w:p w:rsidRPr="00C016A9" w:rsidR="00BB0AB5" w:rsidP="00483480" w:rsidRDefault="00BB0AB5" w14:paraId="71B4DF0A" w14:textId="2DE9529E">
            <w:r>
              <w:t>Knowledge and skills</w:t>
            </w:r>
          </w:p>
        </w:tc>
        <w:tc>
          <w:tcPr>
            <w:tcW w:w="1395" w:type="dxa"/>
            <w:tcMar/>
          </w:tcPr>
          <w:p w:rsidR="00BB0AB5" w:rsidP="00483480" w:rsidRDefault="00BB0AB5" w14:paraId="42DD7F17" w14:textId="6B1341BA">
            <w:r>
              <w:t>Enrichment</w:t>
            </w:r>
          </w:p>
        </w:tc>
      </w:tr>
      <w:tr w:rsidR="00BB0AB5" w:rsidTr="536C3589" w14:paraId="238E8B66" w14:textId="77777777">
        <w:trPr>
          <w:trHeight w:val="1678"/>
        </w:trPr>
        <w:tc>
          <w:tcPr>
            <w:tcW w:w="978" w:type="dxa"/>
            <w:tcMar/>
          </w:tcPr>
          <w:p w:rsidRPr="00C016A9" w:rsidR="00BB0AB5" w:rsidP="00483480" w:rsidRDefault="00BB0AB5" w14:paraId="5BFDC423" w14:textId="77777777">
            <w:pPr>
              <w:jc w:val="center"/>
            </w:pPr>
            <w:r w:rsidRPr="00C016A9">
              <w:t>Cycle 1</w:t>
            </w:r>
          </w:p>
        </w:tc>
        <w:tc>
          <w:tcPr>
            <w:tcW w:w="6672" w:type="dxa"/>
            <w:tcMar/>
          </w:tcPr>
          <w:p w:rsidR="0059685F" w:rsidP="00483480" w:rsidRDefault="000410B0" w14:paraId="0FC71BBF" w14:textId="5DBA1C2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7111DBF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Hamlet</w:t>
            </w:r>
            <w:r w:rsidRPr="536C3589" w:rsidR="005437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William Shakespeare</w:t>
            </w:r>
          </w:p>
          <w:p w:rsidR="000410B0" w:rsidP="00483480" w:rsidRDefault="000410B0" w14:paraId="3DFD97FA" w14:textId="5E1EC056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Christina Rossetti- Poetry</w:t>
            </w:r>
          </w:p>
          <w:p w:rsidR="004A1DD4" w:rsidP="00483480" w:rsidRDefault="004A1DD4" w14:paraId="05AC80FE" w14:textId="5B2E78E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382E456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Unseen/ </w:t>
            </w:r>
            <w:r w:rsidRPr="536C3589" w:rsidR="2AB585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Dracula, Bram Stoker</w:t>
            </w:r>
          </w:p>
          <w:p w:rsidRPr="000410B0" w:rsidR="004A1DD4" w:rsidP="00483480" w:rsidRDefault="004A1DD4" w14:paraId="27CDBD8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9B4B76" w:rsidR="00D354A0" w:rsidP="00483480" w:rsidRDefault="00D354A0" w14:paraId="36946271" w14:textId="2FAE647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B76">
              <w:rPr>
                <w:rFonts w:ascii="Arial" w:hAnsi="Arial" w:cs="Arial"/>
                <w:sz w:val="20"/>
                <w:szCs w:val="20"/>
                <w:u w:val="single"/>
              </w:rPr>
              <w:t>Assessments:</w:t>
            </w:r>
          </w:p>
          <w:p w:rsidR="009B4B76" w:rsidP="009B4B76" w:rsidRDefault="009B4B76" w14:paraId="4350811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B4B76">
              <w:rPr>
                <w:rFonts w:ascii="Arial" w:hAnsi="Arial" w:cs="Arial"/>
                <w:b/>
                <w:sz w:val="20"/>
                <w:szCs w:val="20"/>
              </w:rPr>
              <w:t xml:space="preserve">Mid-Cycle: </w:t>
            </w:r>
            <w:r w:rsidRPr="009B4B76">
              <w:rPr>
                <w:rFonts w:ascii="Arial" w:hAnsi="Arial" w:cs="Arial"/>
                <w:sz w:val="20"/>
                <w:szCs w:val="20"/>
              </w:rPr>
              <w:t>Discuss the following passage from Act 1, Scene 2, exploring Shakespeare’s use of language and its dramatic effects.</w:t>
            </w:r>
          </w:p>
          <w:p w:rsidRPr="009B4B76" w:rsidR="000410B0" w:rsidP="009B4B76" w:rsidRDefault="000410B0" w14:paraId="192CDDE0" w14:textId="7C1475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Mid-</w:t>
            </w:r>
            <w:r w:rsidRPr="000410B0">
              <w:rPr>
                <w:rFonts w:ascii="Arial" w:hAnsi="Arial" w:cs="Arial"/>
                <w:b/>
                <w:sz w:val="20"/>
                <w:szCs w:val="20"/>
              </w:rPr>
              <w:t xml:space="preserve">Cycle- </w:t>
            </w:r>
            <w:r w:rsidR="0062338B">
              <w:rPr>
                <w:rFonts w:ascii="Arial" w:hAnsi="Arial" w:cs="Arial"/>
                <w:bCs/>
                <w:sz w:val="20"/>
                <w:szCs w:val="20"/>
              </w:rPr>
              <w:t>Unseen gothic extract.</w:t>
            </w:r>
          </w:p>
          <w:p w:rsidRPr="009B4B76" w:rsidR="009B4B76" w:rsidP="009B4B76" w:rsidRDefault="000410B0" w14:paraId="37D338D6" w14:textId="5C8C9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Pr="009B4B76" w:rsid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9B4B76" w:rsidR="009B4B76">
              <w:rPr>
                <w:rFonts w:ascii="Arial" w:hAnsi="Arial" w:cs="Arial"/>
                <w:sz w:val="20"/>
                <w:szCs w:val="20"/>
              </w:rPr>
              <w:t xml:space="preserve"> Discuss the ways in which Stoker explores the male desire to dominate women in Dracula. </w:t>
            </w:r>
          </w:p>
          <w:p w:rsidRPr="009B4B76" w:rsidR="001A1199" w:rsidP="00483480" w:rsidRDefault="009B4B76" w14:paraId="40F8D96F" w14:textId="2211EBF4">
            <w:pPr>
              <w:rPr>
                <w:rFonts w:ascii="Arial" w:hAnsi="Arial" w:cs="Arial"/>
                <w:sz w:val="20"/>
                <w:szCs w:val="20"/>
              </w:rPr>
            </w:pPr>
            <w:r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End of Cycle:</w:t>
            </w:r>
            <w:r w:rsidRPr="009B4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0B0" w:rsidR="000410B0">
              <w:rPr>
                <w:rFonts w:ascii="Arial" w:hAnsi="Arial" w:cs="Arial"/>
                <w:sz w:val="20"/>
                <w:szCs w:val="20"/>
              </w:rPr>
              <w:t>Compare and contrast how ideas about death and loss is presented in 3 of Rossetti’s poems.</w:t>
            </w:r>
          </w:p>
        </w:tc>
        <w:tc>
          <w:tcPr>
            <w:tcW w:w="1168" w:type="dxa"/>
            <w:tcMar/>
          </w:tcPr>
          <w:p w:rsidRPr="00641D27" w:rsidR="0033062B" w:rsidP="00483480" w:rsidRDefault="0033062B" w14:paraId="05C260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Lit Soc</w:t>
            </w:r>
          </w:p>
          <w:p w:rsidRPr="00641D27" w:rsidR="00BB4448" w:rsidP="00483480" w:rsidRDefault="00BB4448" w14:paraId="1FAA0C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41D27" w:rsidR="00BB4448" w:rsidP="00483480" w:rsidRDefault="00BB4448" w14:paraId="25BA4D1F" w14:textId="5AB8C9C2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Hamlet theatre trip</w:t>
            </w:r>
          </w:p>
        </w:tc>
        <w:tc>
          <w:tcPr>
            <w:tcW w:w="4408" w:type="dxa"/>
            <w:tcMar/>
          </w:tcPr>
          <w:p w:rsidRPr="004A1DD4" w:rsidR="000410B0" w:rsidP="536C3589" w:rsidRDefault="000410B0" w14:paraId="5A33D7C0" w14:textId="5193B2F2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Coursework</w:t>
            </w:r>
          </w:p>
          <w:p w:rsidR="7FC4175E" w:rsidP="536C3589" w:rsidRDefault="7FC4175E" w14:paraId="6762FE64" w14:textId="749592A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7FC4175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The Bloody Chamber, Angela Carter</w:t>
            </w:r>
          </w:p>
          <w:p w:rsidRPr="004A1DD4" w:rsidR="000410B0" w:rsidP="536C3589" w:rsidRDefault="000410B0" w14:paraId="7D46BE0C" w14:textId="545E213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Unseen Gothic</w:t>
            </w:r>
            <w:r w:rsidRPr="536C3589" w:rsidR="2AB585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/ Revision Y12 texts</w:t>
            </w:r>
          </w:p>
          <w:p w:rsidR="000410B0" w:rsidP="00483480" w:rsidRDefault="000410B0" w14:paraId="5BB7C668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410B0" w:rsidP="00483480" w:rsidRDefault="000410B0" w14:paraId="1845E49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0410B0" w:rsidR="000410B0" w:rsidP="00483480" w:rsidRDefault="000410B0" w14:paraId="1557171E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BB4448" w:rsidR="0054377D" w:rsidP="00483480" w:rsidRDefault="0054377D" w14:paraId="77F785C1" w14:textId="62D1ABD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Assessments:</w:t>
            </w:r>
          </w:p>
          <w:p w:rsidR="0054377D" w:rsidP="00483480" w:rsidRDefault="0054377D" w14:paraId="76D3608D" w14:textId="6E8055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</w:rPr>
              <w:t>Completed first drafts of coursework essays.</w:t>
            </w:r>
          </w:p>
          <w:p w:rsidRPr="00BB4448" w:rsidR="004A1DD4" w:rsidP="00483480" w:rsidRDefault="004A1DD4" w14:paraId="160378C6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BB4448" w:rsidR="0054377D" w:rsidP="00483480" w:rsidRDefault="0054377D" w14:paraId="772D5C60" w14:textId="6D68419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</w:rPr>
              <w:t>Mock Examinations- all course elements.</w:t>
            </w:r>
          </w:p>
        </w:tc>
        <w:tc>
          <w:tcPr>
            <w:tcW w:w="1395" w:type="dxa"/>
            <w:tcMar/>
          </w:tcPr>
          <w:p w:rsidRPr="00641D27" w:rsidR="00BB0AB5" w:rsidP="00483480" w:rsidRDefault="0033062B" w14:paraId="2E94BE4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Lit Soc</w:t>
            </w:r>
          </w:p>
          <w:p w:rsidRPr="00641D27" w:rsidR="00BB4448" w:rsidP="00483480" w:rsidRDefault="00BB4448" w14:paraId="223DBEF8" w14:textId="48B04D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AB5" w:rsidTr="536C3589" w14:paraId="16996A62" w14:textId="77777777">
        <w:trPr>
          <w:trHeight w:val="1693"/>
        </w:trPr>
        <w:tc>
          <w:tcPr>
            <w:tcW w:w="978" w:type="dxa"/>
            <w:tcMar/>
          </w:tcPr>
          <w:p w:rsidRPr="00C016A9" w:rsidR="00BB0AB5" w:rsidP="00483480" w:rsidRDefault="00BB0AB5" w14:paraId="2E8689B1" w14:textId="77777777">
            <w:pPr>
              <w:jc w:val="center"/>
            </w:pPr>
            <w:r w:rsidRPr="00C016A9">
              <w:t>Cycle 2</w:t>
            </w:r>
          </w:p>
        </w:tc>
        <w:tc>
          <w:tcPr>
            <w:tcW w:w="6672" w:type="dxa"/>
            <w:tcMar/>
          </w:tcPr>
          <w:p w:rsidRPr="004A1DD4" w:rsidR="000410B0" w:rsidP="00483480" w:rsidRDefault="000410B0" w14:paraId="2A8AEAE1" w14:textId="3FA3BA3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Continuing Hamlet, William Shakespeare</w:t>
            </w:r>
          </w:p>
          <w:p w:rsidRPr="004A1DD4" w:rsidR="00BB0AB5" w:rsidP="00483480" w:rsidRDefault="000410B0" w14:paraId="214F6528" w14:textId="4643A71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An Ideal Husband, Oscar Wilde</w:t>
            </w:r>
          </w:p>
          <w:p w:rsidR="000410B0" w:rsidP="00483480" w:rsidRDefault="000410B0" w14:paraId="0D34AFF2" w14:textId="1C54DC8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Continue Dracula</w:t>
            </w:r>
            <w:r w:rsidRPr="536C3589" w:rsidR="382E456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/Unseen</w:t>
            </w:r>
          </w:p>
          <w:p w:rsidRPr="004A1DD4" w:rsidR="004A1DD4" w:rsidP="00483480" w:rsidRDefault="004A1DD4" w14:paraId="331C6B3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077F3C" w:rsidR="00D354A0" w:rsidP="00483480" w:rsidRDefault="00D354A0" w14:paraId="3F2C4232" w14:textId="02F25DA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sz w:val="20"/>
                <w:szCs w:val="20"/>
                <w:u w:val="single"/>
              </w:rPr>
              <w:t xml:space="preserve">Assessments: </w:t>
            </w:r>
          </w:p>
          <w:p w:rsidR="00E57CB1" w:rsidP="00E57CB1" w:rsidRDefault="009B4B76" w14:paraId="298800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Mid-Cycle: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Discuss ways in which Stoker presents violence in Dracula. </w:t>
            </w:r>
          </w:p>
          <w:p w:rsidRPr="004A1DD4" w:rsidR="000410B0" w:rsidP="00E57CB1" w:rsidRDefault="00E57CB1" w14:paraId="17B77A2F" w14:textId="6551DC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Mid-Cycle: </w:t>
            </w:r>
            <w:r w:rsidR="004A1DD4">
              <w:rPr>
                <w:rFonts w:ascii="Arial" w:hAnsi="Arial" w:cs="Arial"/>
                <w:sz w:val="20"/>
                <w:szCs w:val="20"/>
              </w:rPr>
              <w:t>Discuss the following passage from Act 3, Scene 3, exploring Shakespeare’s use of language and its dramatic effects.</w:t>
            </w:r>
          </w:p>
          <w:p w:rsidR="00077F3C" w:rsidP="00483480" w:rsidRDefault="009B4B76" w14:paraId="67D47385" w14:textId="4AB81F22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End of Cycle: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1DD4" w:rsidR="004A1DD4">
              <w:rPr>
                <w:rFonts w:ascii="Arial" w:hAnsi="Arial" w:cs="Arial"/>
                <w:sz w:val="20"/>
                <w:szCs w:val="20"/>
              </w:rPr>
              <w:t>The play Hamlet shows a disturbing fascination with death.’ Using your knowledge of the play so far, show how far you agree with this view of Hamlet.</w:t>
            </w:r>
          </w:p>
          <w:p w:rsidRPr="004A1DD4" w:rsidR="004A1DD4" w:rsidP="00483480" w:rsidRDefault="004A1DD4" w14:paraId="01106B2A" w14:textId="3115CD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1DD4">
              <w:rPr>
                <w:rFonts w:ascii="Arial" w:hAnsi="Arial" w:cs="Arial"/>
                <w:b/>
                <w:bCs/>
                <w:sz w:val="20"/>
                <w:szCs w:val="20"/>
              </w:rPr>
              <w:t>End of Cycle:</w:t>
            </w:r>
            <w:r w:rsidRPr="00077F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‘</w:t>
            </w:r>
            <w:r w:rsidRPr="00077F3C">
              <w:rPr>
                <w:rFonts w:ascii="Arial" w:hAnsi="Arial" w:cs="Arial"/>
                <w:bCs/>
                <w:sz w:val="20"/>
                <w:szCs w:val="20"/>
              </w:rPr>
              <w:t>Secrets will always be revealed in the end.’ In light of this view, consider the ways in which Rossetti and Wilde explore secrets.</w:t>
            </w:r>
          </w:p>
        </w:tc>
        <w:tc>
          <w:tcPr>
            <w:tcW w:w="1168" w:type="dxa"/>
            <w:tcMar/>
          </w:tcPr>
          <w:p w:rsidRPr="00641D27" w:rsidR="00BB4448" w:rsidP="00BB4448" w:rsidRDefault="00BB4448" w14:paraId="1564093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A.C Bradley Shakespeare Lecture</w:t>
            </w:r>
          </w:p>
          <w:p w:rsidRPr="00641D27" w:rsidR="00BB4448" w:rsidP="00483480" w:rsidRDefault="00BB4448" w14:paraId="42641A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41D27" w:rsidR="00BB0AB5" w:rsidP="00483480" w:rsidRDefault="0033062B" w14:paraId="6DEBD5DD" w14:textId="02A656FF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Lit Soc</w:t>
            </w:r>
          </w:p>
        </w:tc>
        <w:tc>
          <w:tcPr>
            <w:tcW w:w="4408" w:type="dxa"/>
            <w:tcMar/>
          </w:tcPr>
          <w:p w:rsidRPr="00D64DBB" w:rsidR="004B0151" w:rsidP="536C3589" w:rsidRDefault="004A1DD4" w14:paraId="69F08CCD" w14:textId="3674A06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2AB585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Coursework</w:t>
            </w:r>
          </w:p>
          <w:p w:rsidRPr="00D64DBB" w:rsidR="004A1DD4" w:rsidP="00483480" w:rsidRDefault="004A1DD4" w14:paraId="30CA6C3A" w14:textId="78A335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4DBB">
              <w:rPr>
                <w:rFonts w:ascii="Arial" w:hAnsi="Arial" w:cs="Arial"/>
                <w:b/>
                <w:sz w:val="20"/>
                <w:szCs w:val="20"/>
              </w:rPr>
              <w:t>Revision and consolidation of both papers</w:t>
            </w:r>
          </w:p>
          <w:p w:rsidRPr="00BB4448" w:rsidR="004A1DD4" w:rsidP="00483480" w:rsidRDefault="004A1DD4" w14:paraId="5697CC59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BB4448" w:rsidR="00077F3C" w:rsidP="00483480" w:rsidRDefault="00077F3C" w14:paraId="29242A1F" w14:textId="20362FF6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Assessments: </w:t>
            </w:r>
          </w:p>
          <w:p w:rsidR="00077F3C" w:rsidP="00483480" w:rsidRDefault="00077F3C" w14:paraId="655CD54E" w14:textId="0D6F4B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</w:rPr>
              <w:t>As appropriate for group based on previous mock examination performance</w:t>
            </w:r>
            <w:r w:rsidR="004A1DD4">
              <w:rPr>
                <w:rFonts w:ascii="Arial" w:hAnsi="Arial" w:cs="Arial"/>
                <w:bCs/>
                <w:sz w:val="20"/>
                <w:szCs w:val="20"/>
              </w:rPr>
              <w:t>/ mock examinations.</w:t>
            </w:r>
          </w:p>
          <w:p w:rsidRPr="00BB4448" w:rsidR="004A1DD4" w:rsidP="00483480" w:rsidRDefault="004A1DD4" w14:paraId="59FDA38F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BB4448" w:rsidR="00077F3C" w:rsidP="00483480" w:rsidRDefault="00077F3C" w14:paraId="014E79DA" w14:textId="5166C44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</w:rPr>
              <w:t>Complete final</w:t>
            </w:r>
            <w:r w:rsidR="004A1DD4">
              <w:rPr>
                <w:rFonts w:ascii="Arial" w:hAnsi="Arial" w:cs="Arial"/>
                <w:bCs/>
                <w:sz w:val="20"/>
                <w:szCs w:val="20"/>
              </w:rPr>
              <w:t xml:space="preserve"> coursework</w:t>
            </w:r>
            <w:r w:rsidRPr="00BB4448">
              <w:rPr>
                <w:rFonts w:ascii="Arial" w:hAnsi="Arial" w:cs="Arial"/>
                <w:bCs/>
                <w:sz w:val="20"/>
                <w:szCs w:val="20"/>
              </w:rPr>
              <w:t xml:space="preserve"> drafts</w:t>
            </w:r>
          </w:p>
          <w:p w:rsidRPr="00BB4448" w:rsidR="00077F3C" w:rsidP="00483480" w:rsidRDefault="00077F3C" w14:paraId="0B78748D" w14:textId="1DD125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Pr="00641D27" w:rsidR="00BB4448" w:rsidP="00BB4448" w:rsidRDefault="00BB4448" w14:paraId="3D967A8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A.C Bradley Shakespeare Lecture</w:t>
            </w:r>
          </w:p>
          <w:p w:rsidRPr="00641D27" w:rsidR="00BB4448" w:rsidP="00A91A43" w:rsidRDefault="00BB4448" w14:paraId="25A4C7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41D27" w:rsidR="00BB0AB5" w:rsidP="00A91A43" w:rsidRDefault="0033062B" w14:paraId="271C0E94" w14:textId="21B7DCF8">
            <w:pPr>
              <w:rPr>
                <w:rFonts w:ascii="Arial" w:hAnsi="Arial" w:cs="Arial"/>
                <w:sz w:val="20"/>
                <w:szCs w:val="20"/>
              </w:rPr>
            </w:pPr>
            <w:r w:rsidRPr="00641D27">
              <w:rPr>
                <w:rFonts w:ascii="Arial" w:hAnsi="Arial" w:cs="Arial"/>
                <w:sz w:val="20"/>
                <w:szCs w:val="20"/>
              </w:rPr>
              <w:t>Lit Soc</w:t>
            </w:r>
          </w:p>
        </w:tc>
      </w:tr>
      <w:tr w:rsidR="00BB0AB5" w:rsidTr="536C3589" w14:paraId="7E96FF26" w14:textId="77777777">
        <w:trPr>
          <w:trHeight w:val="2012"/>
        </w:trPr>
        <w:tc>
          <w:tcPr>
            <w:tcW w:w="978" w:type="dxa"/>
            <w:tcMar/>
          </w:tcPr>
          <w:p w:rsidRPr="00C016A9" w:rsidR="00BB0AB5" w:rsidP="00483480" w:rsidRDefault="00BB0AB5" w14:paraId="1692E574" w14:textId="77777777">
            <w:pPr>
              <w:jc w:val="center"/>
            </w:pPr>
            <w:r w:rsidRPr="00C016A9">
              <w:t>Cycle 3</w:t>
            </w:r>
          </w:p>
          <w:p w:rsidRPr="00C016A9" w:rsidR="00BB0AB5" w:rsidP="00483480" w:rsidRDefault="00BB0AB5" w14:paraId="1C79614B" w14:textId="77777777">
            <w:pPr>
              <w:jc w:val="center"/>
            </w:pPr>
          </w:p>
        </w:tc>
        <w:tc>
          <w:tcPr>
            <w:tcW w:w="6672" w:type="dxa"/>
            <w:tcMar/>
          </w:tcPr>
          <w:p w:rsidRPr="004A1DD4" w:rsidR="000410B0" w:rsidP="536C3589" w:rsidRDefault="000410B0" w14:paraId="264B7AEB" w14:textId="5F45EED2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Revision and Consolidation</w:t>
            </w:r>
          </w:p>
          <w:p w:rsidRPr="004A1DD4" w:rsidR="000410B0" w:rsidP="536C3589" w:rsidRDefault="000410B0" w14:paraId="39F7DAA9" w14:textId="0DBE479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0410B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Revision and Consolidation</w:t>
            </w:r>
            <w:r w:rsidRPr="536C3589" w:rsidR="2AB585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/ Introduction to coursework</w:t>
            </w:r>
          </w:p>
          <w:p w:rsidRPr="004A1DD4" w:rsidR="000410B0" w:rsidP="536C3589" w:rsidRDefault="000410B0" w14:paraId="279B2DF6" w14:textId="633ECC7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6688F7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The Wasp </w:t>
            </w:r>
            <w:r w:rsidRPr="536C3589" w:rsidR="6688F7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Factry</w:t>
            </w:r>
            <w:r w:rsidRPr="536C3589" w:rsidR="6688F7C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, Iain Banks </w:t>
            </w:r>
          </w:p>
          <w:p w:rsidR="004A1DD4" w:rsidP="00483480" w:rsidRDefault="004A1DD4" w14:paraId="406E5F7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077F3C" w:rsidR="00A42933" w:rsidP="00483480" w:rsidRDefault="00A42933" w14:paraId="5EA9F5DF" w14:textId="788FD1B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Assessments:</w:t>
            </w:r>
          </w:p>
          <w:p w:rsidRPr="00077F3C" w:rsidR="00077F3C" w:rsidP="536C3589" w:rsidRDefault="0054377D" w14:paraId="61809437" w14:textId="13B428A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36C3589" w:rsidR="005437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Mid-Cycle-</w:t>
            </w:r>
            <w:r w:rsidRPr="536C3589" w:rsidR="2AB585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36C3589" w:rsidR="2AB585F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‘</w:t>
            </w:r>
            <w:r w:rsidRPr="536C3589" w:rsidR="2AB585FE">
              <w:rPr>
                <w:rFonts w:ascii="Arial" w:hAnsi="Arial" w:cs="Arial"/>
                <w:sz w:val="20"/>
                <w:szCs w:val="20"/>
              </w:rPr>
              <w:t xml:space="preserve">Gothic Literature is centred around the ability to shock’. Consider how far you agree with this statement by analysing Dracula and The </w:t>
            </w:r>
            <w:r w:rsidRPr="536C3589" w:rsidR="4B81118E">
              <w:rPr>
                <w:rFonts w:ascii="Arial" w:hAnsi="Arial" w:cs="Arial"/>
                <w:sz w:val="20"/>
                <w:szCs w:val="20"/>
              </w:rPr>
              <w:t>Wasp Factory</w:t>
            </w:r>
          </w:p>
          <w:p w:rsidRPr="00641D27" w:rsidR="00077F3C" w:rsidP="00483480" w:rsidRDefault="00077F3C" w14:paraId="4148D4DD" w14:textId="06BFAD12">
            <w:pPr>
              <w:rPr>
                <w:rFonts w:ascii="Arial" w:hAnsi="Arial" w:cs="Arial"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sz w:val="20"/>
                <w:szCs w:val="20"/>
              </w:rPr>
              <w:t xml:space="preserve">End-Cycle- 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Formal mock examinations: all course elements. </w:t>
            </w:r>
          </w:p>
        </w:tc>
        <w:tc>
          <w:tcPr>
            <w:tcW w:w="1168" w:type="dxa"/>
            <w:tcMar/>
          </w:tcPr>
          <w:p w:rsidRPr="0087657C" w:rsidR="00BB0AB5" w:rsidP="00483480" w:rsidRDefault="00BB0AB5" w14:paraId="221B0A5D" w14:textId="17653AB1">
            <w:r>
              <w:t xml:space="preserve"> </w:t>
            </w:r>
            <w:r w:rsidR="0033062B">
              <w:t>Lit Soc</w:t>
            </w:r>
          </w:p>
        </w:tc>
        <w:tc>
          <w:tcPr>
            <w:tcW w:w="4408" w:type="dxa"/>
            <w:tcMar/>
          </w:tcPr>
          <w:p w:rsidRPr="0087657C" w:rsidR="00BB0AB5" w:rsidP="00483480" w:rsidRDefault="0059685F" w14:paraId="026950BB" w14:textId="721EAEE0">
            <w:r>
              <w:t xml:space="preserve">Revision/ Exams </w:t>
            </w:r>
          </w:p>
        </w:tc>
        <w:tc>
          <w:tcPr>
            <w:tcW w:w="1395" w:type="dxa"/>
            <w:tcMar/>
          </w:tcPr>
          <w:p w:rsidRPr="0087657C" w:rsidR="00BB0AB5" w:rsidP="00A91A43" w:rsidRDefault="00BB0AB5" w14:paraId="1D4AB93A" w14:textId="50772365"/>
        </w:tc>
      </w:tr>
    </w:tbl>
    <w:p w:rsidRPr="00C016A9" w:rsidR="00C016A9" w:rsidP="00C016A9" w:rsidRDefault="00C016A9" w14:paraId="01C74128" w14:textId="77777777">
      <w:pPr>
        <w:rPr>
          <w:u w:val="single"/>
        </w:rPr>
      </w:pPr>
    </w:p>
    <w:sectPr w:rsidRPr="00C016A9" w:rsid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410B0"/>
    <w:rsid w:val="00066EE0"/>
    <w:rsid w:val="00077F3C"/>
    <w:rsid w:val="00190791"/>
    <w:rsid w:val="001A1199"/>
    <w:rsid w:val="00216003"/>
    <w:rsid w:val="00325B0F"/>
    <w:rsid w:val="0033062B"/>
    <w:rsid w:val="003D687A"/>
    <w:rsid w:val="00483480"/>
    <w:rsid w:val="004A1DD4"/>
    <w:rsid w:val="004B0151"/>
    <w:rsid w:val="0054377D"/>
    <w:rsid w:val="0059685F"/>
    <w:rsid w:val="0062338B"/>
    <w:rsid w:val="00641D27"/>
    <w:rsid w:val="00703025"/>
    <w:rsid w:val="007A0B43"/>
    <w:rsid w:val="007C6CB4"/>
    <w:rsid w:val="007E160A"/>
    <w:rsid w:val="00841CB5"/>
    <w:rsid w:val="0087657C"/>
    <w:rsid w:val="009B4B76"/>
    <w:rsid w:val="00A42933"/>
    <w:rsid w:val="00A60AC5"/>
    <w:rsid w:val="00A91A43"/>
    <w:rsid w:val="00B50DF2"/>
    <w:rsid w:val="00B8697B"/>
    <w:rsid w:val="00BB0AB5"/>
    <w:rsid w:val="00BB4448"/>
    <w:rsid w:val="00C016A9"/>
    <w:rsid w:val="00C85BAD"/>
    <w:rsid w:val="00D354A0"/>
    <w:rsid w:val="00D64DBB"/>
    <w:rsid w:val="00E57CB1"/>
    <w:rsid w:val="00F81091"/>
    <w:rsid w:val="019A0478"/>
    <w:rsid w:val="166960C0"/>
    <w:rsid w:val="17841AB6"/>
    <w:rsid w:val="2AB585FE"/>
    <w:rsid w:val="382E456E"/>
    <w:rsid w:val="4B81118E"/>
    <w:rsid w:val="536C3589"/>
    <w:rsid w:val="6688F7C8"/>
    <w:rsid w:val="7111DBF1"/>
    <w:rsid w:val="7A832559"/>
    <w:rsid w:val="7FC4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6ca81ef0-3d55-42b9-8dcb-153d9af925d9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8e17461-1874-4a52-8572-5d5e8fb8343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All Saints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S Battershill</dc:creator>
  <keywords/>
  <dc:description/>
  <lastModifiedBy>Miss H Hill</lastModifiedBy>
  <revision>6</revision>
  <lastPrinted>2024-01-23T11:54:00.0000000Z</lastPrinted>
  <dcterms:created xsi:type="dcterms:W3CDTF">2024-06-18T13:55:00.0000000Z</dcterms:created>
  <dcterms:modified xsi:type="dcterms:W3CDTF">2025-08-14T11:04:23.5451515Z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  <property fmtid="{D5CDD505-2E9C-101B-9397-08002B2CF9AE}" pid="3" name="GrammarlyDocumentId">
    <vt:lpwstr>e842446b53568c45a2ec765fac1ceb243273edeb4db1c035395ae4a19bb2c94a</vt:lpwstr>
  </property>
</Properties>
</file>